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571" w:rsidRPr="00C76571" w:rsidRDefault="00C76571" w:rsidP="00C76571">
      <w:pPr>
        <w:rPr>
          <w:rFonts w:asciiTheme="minorHAnsi" w:hAnsiTheme="minorHAnsi"/>
          <w:b/>
        </w:rPr>
      </w:pPr>
      <w:r w:rsidRPr="00C76571">
        <w:rPr>
          <w:rFonts w:asciiTheme="minorHAnsi" w:hAnsiTheme="minorHAnsi"/>
          <w:b/>
        </w:rPr>
        <w:t>Was ist nur mit den Männern los?</w:t>
      </w:r>
    </w:p>
    <w:p w:rsidR="00C76571" w:rsidRPr="00C76571" w:rsidRDefault="00C76571" w:rsidP="00C76571">
      <w:pPr>
        <w:rPr>
          <w:rFonts w:asciiTheme="minorHAnsi" w:hAnsiTheme="minorHAnsi"/>
          <w:b/>
        </w:rPr>
      </w:pPr>
    </w:p>
    <w:p w:rsidR="00C76571" w:rsidRPr="00C76571" w:rsidRDefault="00C76571" w:rsidP="00C76571">
      <w:pPr>
        <w:rPr>
          <w:rFonts w:asciiTheme="minorHAnsi" w:hAnsiTheme="minorHAnsi"/>
        </w:rPr>
      </w:pPr>
      <w:r w:rsidRPr="00C76571">
        <w:rPr>
          <w:rFonts w:asciiTheme="minorHAnsi" w:hAnsiTheme="minorHAnsi"/>
        </w:rPr>
        <w:t>(</w:t>
      </w:r>
      <w:proofErr w:type="spellStart"/>
      <w:r w:rsidRPr="00C76571">
        <w:rPr>
          <w:rFonts w:asciiTheme="minorHAnsi" w:hAnsiTheme="minorHAnsi"/>
        </w:rPr>
        <w:t>rheingold</w:t>
      </w:r>
      <w:proofErr w:type="spellEnd"/>
      <w:r w:rsidRPr="00C76571">
        <w:rPr>
          <w:rFonts w:asciiTheme="minorHAnsi" w:hAnsiTheme="minorHAnsi"/>
        </w:rPr>
        <w:t xml:space="preserve"> </w:t>
      </w:r>
      <w:proofErr w:type="spellStart"/>
      <w:r w:rsidRPr="00C76571">
        <w:rPr>
          <w:rFonts w:asciiTheme="minorHAnsi" w:hAnsiTheme="minorHAnsi"/>
        </w:rPr>
        <w:t>salon</w:t>
      </w:r>
      <w:proofErr w:type="spellEnd"/>
      <w:r w:rsidRPr="00C76571">
        <w:rPr>
          <w:rFonts w:asciiTheme="minorHAnsi" w:hAnsiTheme="minorHAnsi"/>
        </w:rPr>
        <w:t>;  Männerstudie 2014/2015)</w:t>
      </w:r>
    </w:p>
    <w:p w:rsidR="00C76571" w:rsidRPr="00C76571" w:rsidRDefault="00C76571" w:rsidP="00C76571">
      <w:pPr>
        <w:rPr>
          <w:rFonts w:asciiTheme="minorHAnsi" w:hAnsiTheme="minorHAnsi"/>
          <w:b/>
        </w:rPr>
      </w:pP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 xml:space="preserve">Während der Fußball-WM werden sie als Helden umjubelt, aber ansonsten obsiegt bereits seit Jahren der </w:t>
      </w:r>
      <w:r>
        <w:rPr>
          <w:rFonts w:asciiTheme="minorHAnsi" w:hAnsiTheme="minorHAnsi"/>
        </w:rPr>
        <w:t xml:space="preserve">kritisch-fragende Blick auf die </w:t>
      </w:r>
      <w:r w:rsidRPr="00C76571">
        <w:rPr>
          <w:rFonts w:asciiTheme="minorHAnsi" w:hAnsiTheme="minorHAnsi"/>
        </w:rPr>
        <w:t>„Herren der Erschöpfung“.</w:t>
      </w:r>
    </w:p>
    <w:p w:rsidR="00C76571" w:rsidRDefault="00C76571" w:rsidP="00C76571">
      <w:pPr>
        <w:rPr>
          <w:rFonts w:asciiTheme="minorHAnsi" w:hAnsiTheme="minorHAnsi"/>
        </w:rPr>
      </w:pPr>
    </w:p>
    <w:p w:rsidR="004240A7" w:rsidRDefault="00C76571" w:rsidP="00C76571">
      <w:pPr>
        <w:rPr>
          <w:rFonts w:asciiTheme="minorHAnsi" w:hAnsiTheme="minorHAnsi"/>
        </w:rPr>
      </w:pPr>
      <w:r w:rsidRPr="00C76571">
        <w:rPr>
          <w:rFonts w:asciiTheme="minorHAnsi" w:hAnsiTheme="minorHAnsi"/>
        </w:rPr>
        <w:t xml:space="preserve">In Deutschland tobt untergründig schon länger ein heftiger Kulturkampf um die Rollen von Frau und Mann. Der Konflikt hat bislang nicht zu offenem Hass, aber zu intensiven </w:t>
      </w:r>
      <w:proofErr w:type="spellStart"/>
      <w:r w:rsidRPr="00C76571">
        <w:rPr>
          <w:rFonts w:asciiTheme="minorHAnsi" w:hAnsiTheme="minorHAnsi"/>
        </w:rPr>
        <w:t>Gegnerschaften</w:t>
      </w:r>
      <w:proofErr w:type="spellEnd"/>
      <w:r w:rsidRPr="00C76571">
        <w:rPr>
          <w:rFonts w:asciiTheme="minorHAnsi" w:hAnsiTheme="minorHAnsi"/>
        </w:rPr>
        <w:t xml:space="preserve"> und Feindseligkeiten innerhalb der Gesellschaft geführt – wie etwa in der Debatte rund um das Erziehungsgeld. Die damit verbundenen starken Emotionen, sind im öffentlichen Raum jedoch meist mehr latent zu spüren als dass sie explizit formuliert werden. </w:t>
      </w:r>
    </w:p>
    <w:p w:rsidR="004240A7" w:rsidRDefault="004240A7" w:rsidP="00C76571">
      <w:pPr>
        <w:rPr>
          <w:rFonts w:asciiTheme="minorHAnsi" w:hAnsiTheme="minorHAnsi"/>
        </w:rPr>
      </w:pPr>
    </w:p>
    <w:p w:rsidR="004240A7" w:rsidRPr="004240A7" w:rsidRDefault="004240A7" w:rsidP="004240A7">
      <w:pPr>
        <w:rPr>
          <w:rFonts w:asciiTheme="minorHAnsi" w:hAnsiTheme="minorHAnsi"/>
        </w:rPr>
      </w:pPr>
      <w:r w:rsidRPr="004240A7">
        <w:rPr>
          <w:rFonts w:asciiTheme="minorHAnsi" w:hAnsiTheme="minorHAnsi"/>
        </w:rPr>
        <w:t>Die ZEIT titelte gar „Das geschwächte Geschlecht“ und beschwor die aktuelle Not am Mann:</w:t>
      </w:r>
    </w:p>
    <w:p w:rsidR="004240A7" w:rsidRPr="004240A7" w:rsidRDefault="004240A7" w:rsidP="004240A7">
      <w:pPr>
        <w:rPr>
          <w:rFonts w:asciiTheme="minorHAnsi" w:hAnsiTheme="minorHAnsi"/>
        </w:rPr>
      </w:pPr>
    </w:p>
    <w:p w:rsidR="00C76571" w:rsidRDefault="004240A7" w:rsidP="004240A7">
      <w:pPr>
        <w:rPr>
          <w:rFonts w:asciiTheme="minorHAnsi" w:hAnsiTheme="minorHAnsi"/>
        </w:rPr>
      </w:pPr>
      <w:r w:rsidRPr="004240A7">
        <w:rPr>
          <w:rFonts w:asciiTheme="minorHAnsi" w:hAnsiTheme="minorHAnsi"/>
        </w:rPr>
        <w:t>„Männer sind öfter krank als Frauen, trinken mehr Alkohol, werden eher arbeitslos – oder arbeiten sich zu Tode.  Sie halten mit dem gesell-</w:t>
      </w:r>
      <w:proofErr w:type="spellStart"/>
      <w:r w:rsidRPr="004240A7">
        <w:rPr>
          <w:rFonts w:asciiTheme="minorHAnsi" w:hAnsiTheme="minorHAnsi"/>
        </w:rPr>
        <w:t>schaftlichen</w:t>
      </w:r>
      <w:proofErr w:type="spellEnd"/>
      <w:r w:rsidRPr="004240A7">
        <w:rPr>
          <w:rFonts w:asciiTheme="minorHAnsi" w:hAnsiTheme="minorHAnsi"/>
        </w:rPr>
        <w:t xml:space="preserve"> Wandel nicht mehr Schritt.“ (Zeit 02/2014)</w:t>
      </w:r>
    </w:p>
    <w:p w:rsidR="004240A7" w:rsidRPr="00C76571" w:rsidRDefault="004240A7" w:rsidP="004240A7">
      <w:pPr>
        <w:rPr>
          <w:rFonts w:asciiTheme="minorHAnsi" w:hAnsiTheme="minorHAnsi"/>
        </w:rPr>
      </w:pPr>
    </w:p>
    <w:p w:rsidR="00C76571" w:rsidRPr="004240A7" w:rsidRDefault="00C76571" w:rsidP="00C76571">
      <w:pPr>
        <w:rPr>
          <w:rFonts w:asciiTheme="minorHAnsi" w:hAnsiTheme="minorHAnsi"/>
          <w:b/>
        </w:rPr>
      </w:pPr>
      <w:r w:rsidRPr="004240A7">
        <w:rPr>
          <w:rFonts w:asciiTheme="minorHAnsi" w:hAnsiTheme="minorHAnsi"/>
          <w:b/>
        </w:rPr>
        <w:t>Das wirft Fragen auf:</w:t>
      </w:r>
    </w:p>
    <w:p w:rsidR="00C76571" w:rsidRPr="00C76571" w:rsidRDefault="00C76571" w:rsidP="00C76571">
      <w:pPr>
        <w:rPr>
          <w:rFonts w:asciiTheme="minorHAnsi" w:hAnsiTheme="minorHAnsi"/>
        </w:rPr>
      </w:pPr>
    </w:p>
    <w:p w:rsidR="00C76571" w:rsidRPr="004240A7" w:rsidRDefault="00C76571" w:rsidP="004240A7">
      <w:pPr>
        <w:pStyle w:val="Listenabsatz"/>
        <w:numPr>
          <w:ilvl w:val="0"/>
          <w:numId w:val="12"/>
        </w:numPr>
        <w:rPr>
          <w:rFonts w:asciiTheme="minorHAnsi" w:hAnsiTheme="minorHAnsi"/>
        </w:rPr>
      </w:pPr>
      <w:r w:rsidRPr="004240A7">
        <w:rPr>
          <w:rFonts w:asciiTheme="minorHAnsi" w:hAnsiTheme="minorHAnsi"/>
        </w:rPr>
        <w:t>Wie sieht das Lebensgefühl der Männer</w:t>
      </w:r>
    </w:p>
    <w:p w:rsidR="00C76571" w:rsidRDefault="00C76571" w:rsidP="00C76571">
      <w:pPr>
        <w:rPr>
          <w:rFonts w:asciiTheme="minorHAnsi" w:hAnsiTheme="minorHAnsi"/>
        </w:rPr>
      </w:pPr>
      <w:r w:rsidRPr="00C76571">
        <w:rPr>
          <w:rFonts w:asciiTheme="minorHAnsi" w:hAnsiTheme="minorHAnsi"/>
        </w:rPr>
        <w:tab/>
        <w:t>heute aus?</w:t>
      </w:r>
    </w:p>
    <w:p w:rsidR="004240A7" w:rsidRPr="00C76571" w:rsidRDefault="004240A7" w:rsidP="00C76571">
      <w:pPr>
        <w:rPr>
          <w:rFonts w:asciiTheme="minorHAnsi" w:hAnsiTheme="minorHAnsi"/>
        </w:rPr>
      </w:pPr>
    </w:p>
    <w:p w:rsidR="00C76571" w:rsidRDefault="00C76571" w:rsidP="004240A7">
      <w:pPr>
        <w:pStyle w:val="Listenabsatz"/>
        <w:numPr>
          <w:ilvl w:val="0"/>
          <w:numId w:val="12"/>
        </w:numPr>
        <w:rPr>
          <w:rFonts w:asciiTheme="minorHAnsi" w:hAnsiTheme="minorHAnsi"/>
        </w:rPr>
      </w:pPr>
      <w:r w:rsidRPr="004240A7">
        <w:rPr>
          <w:rFonts w:asciiTheme="minorHAnsi" w:hAnsiTheme="minorHAnsi"/>
        </w:rPr>
        <w:t>Welche typischen Haltungen und unbewussten Lebensstrategien lassen sich differenzieren?</w:t>
      </w:r>
    </w:p>
    <w:p w:rsidR="004240A7" w:rsidRPr="004240A7" w:rsidRDefault="004240A7" w:rsidP="004240A7">
      <w:pPr>
        <w:rPr>
          <w:rFonts w:asciiTheme="minorHAnsi" w:hAnsiTheme="minorHAnsi"/>
        </w:rPr>
      </w:pPr>
    </w:p>
    <w:p w:rsidR="00C76571" w:rsidRPr="004240A7" w:rsidRDefault="00C76571" w:rsidP="004240A7">
      <w:pPr>
        <w:pStyle w:val="Listenabsatz"/>
        <w:numPr>
          <w:ilvl w:val="0"/>
          <w:numId w:val="12"/>
        </w:numPr>
        <w:rPr>
          <w:rFonts w:asciiTheme="minorHAnsi" w:hAnsiTheme="minorHAnsi"/>
        </w:rPr>
      </w:pPr>
      <w:r w:rsidRPr="004240A7">
        <w:rPr>
          <w:rFonts w:asciiTheme="minorHAnsi" w:hAnsiTheme="minorHAnsi"/>
        </w:rPr>
        <w:t>Welche Leidenschaften bewegen den Mann und welche Ängste treiben ihn um?</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p>
    <w:p w:rsidR="004240A7" w:rsidRDefault="004240A7" w:rsidP="00C76571">
      <w:pPr>
        <w:rPr>
          <w:rFonts w:asciiTheme="minorHAnsi" w:hAnsiTheme="minorHAnsi"/>
        </w:rPr>
      </w:pPr>
    </w:p>
    <w:p w:rsidR="004240A7" w:rsidRDefault="004240A7" w:rsidP="00C76571">
      <w:pPr>
        <w:rPr>
          <w:rFonts w:asciiTheme="minorHAnsi" w:hAnsiTheme="minorHAnsi"/>
        </w:rPr>
      </w:pPr>
    </w:p>
    <w:p w:rsidR="004240A7" w:rsidRDefault="004240A7" w:rsidP="00C76571">
      <w:pPr>
        <w:rPr>
          <w:rFonts w:asciiTheme="minorHAnsi" w:hAnsiTheme="minorHAnsi"/>
        </w:rPr>
      </w:pPr>
    </w:p>
    <w:p w:rsidR="00C76571" w:rsidRPr="004240A7" w:rsidRDefault="00C76571" w:rsidP="004240A7">
      <w:pPr>
        <w:rPr>
          <w:rFonts w:asciiTheme="minorHAnsi" w:hAnsiTheme="minorHAnsi"/>
          <w:b/>
        </w:rPr>
      </w:pPr>
      <w:r w:rsidRPr="004240A7">
        <w:rPr>
          <w:rFonts w:asciiTheme="minorHAnsi" w:hAnsiTheme="minorHAnsi"/>
          <w:b/>
        </w:rPr>
        <w:t>Das Männerbild heute:</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Traditionelle Männlichkeit oder Nichts? Oder: Das Schwanken zwischen Rigidität und Auflösung:</w:t>
      </w:r>
    </w:p>
    <w:p w:rsidR="00C76571" w:rsidRPr="00C76571" w:rsidRDefault="00C76571" w:rsidP="00C76571">
      <w:pPr>
        <w:rPr>
          <w:rFonts w:asciiTheme="minorHAnsi" w:hAnsiTheme="minorHAnsi"/>
        </w:rPr>
      </w:pPr>
    </w:p>
    <w:p w:rsidR="00C76571" w:rsidRPr="004240A7" w:rsidRDefault="00C76571" w:rsidP="004240A7">
      <w:pPr>
        <w:pStyle w:val="Listenabsatz"/>
        <w:numPr>
          <w:ilvl w:val="0"/>
          <w:numId w:val="13"/>
        </w:numPr>
        <w:rPr>
          <w:rFonts w:asciiTheme="minorHAnsi" w:hAnsiTheme="minorHAnsi"/>
        </w:rPr>
      </w:pPr>
      <w:r w:rsidRPr="004240A7">
        <w:rPr>
          <w:rFonts w:asciiTheme="minorHAnsi" w:hAnsiTheme="minorHAnsi"/>
        </w:rPr>
        <w:t xml:space="preserve">Rigidität: „Der öffentliche Mann“ – das traditionelle Männerbild; Macher, Macho, der sich und seine Vorstellungen durchsetzt. </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Zitat: „Meine Frau mag nicht, wenn ich mich wie ein lieber, kleiner Schlumpf verhalte, der nur lieb und nett ist.“</w:t>
      </w:r>
    </w:p>
    <w:p w:rsidR="00C76571" w:rsidRPr="00C76571" w:rsidRDefault="00C76571" w:rsidP="00C76571">
      <w:pPr>
        <w:rPr>
          <w:rFonts w:asciiTheme="minorHAnsi" w:hAnsiTheme="minorHAnsi"/>
        </w:rPr>
      </w:pPr>
    </w:p>
    <w:p w:rsidR="00C76571" w:rsidRPr="004240A7" w:rsidRDefault="00C76571" w:rsidP="004240A7">
      <w:pPr>
        <w:pStyle w:val="Listenabsatz"/>
        <w:numPr>
          <w:ilvl w:val="0"/>
          <w:numId w:val="13"/>
        </w:numPr>
        <w:rPr>
          <w:rFonts w:asciiTheme="minorHAnsi" w:hAnsiTheme="minorHAnsi"/>
        </w:rPr>
      </w:pPr>
      <w:r w:rsidRPr="004240A7">
        <w:rPr>
          <w:rFonts w:asciiTheme="minorHAnsi" w:hAnsiTheme="minorHAnsi"/>
        </w:rPr>
        <w:t xml:space="preserve">Auflösung: „Der private Mann“ – gar kein „Männer“-Bild: Das „Väterchen“ am Herd, </w:t>
      </w:r>
      <w:proofErr w:type="spellStart"/>
      <w:r w:rsidRPr="004240A7">
        <w:rPr>
          <w:rFonts w:asciiTheme="minorHAnsi" w:hAnsiTheme="minorHAnsi"/>
        </w:rPr>
        <w:t>Frauenversteher</w:t>
      </w:r>
      <w:proofErr w:type="spellEnd"/>
      <w:r w:rsidRPr="004240A7">
        <w:rPr>
          <w:rFonts w:asciiTheme="minorHAnsi" w:hAnsiTheme="minorHAnsi"/>
        </w:rPr>
        <w:t xml:space="preserve"> </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Zitat „Wir Männer müssen authentischer sein, wir dürfen uns den Mund nicht verbieten lassen, Ehrlichkeit ist wichtig – sonst sind wir Männer ohne Eier.“</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Gibt es denn nichts dazwischen oder was wollen die Männer eigentlich?</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p>
    <w:p w:rsidR="00C76571" w:rsidRPr="004240A7" w:rsidRDefault="00C76571" w:rsidP="00C76571">
      <w:pPr>
        <w:rPr>
          <w:rFonts w:asciiTheme="minorHAnsi" w:hAnsiTheme="minorHAnsi"/>
          <w:b/>
        </w:rPr>
      </w:pPr>
      <w:r w:rsidRPr="004240A7">
        <w:rPr>
          <w:rFonts w:asciiTheme="minorHAnsi" w:hAnsiTheme="minorHAnsi"/>
          <w:b/>
        </w:rPr>
        <w:t>Die gehemmte Männlichkeit</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Auf die einfache Frage »Was fällt Ihnen denn spontan zu Männern ein</w:t>
      </w:r>
      <w:proofErr w:type="gramStart"/>
      <w:r w:rsidRPr="00C76571">
        <w:rPr>
          <w:rFonts w:asciiTheme="minorHAnsi" w:hAnsiTheme="minorHAnsi"/>
        </w:rPr>
        <w:t>?«</w:t>
      </w:r>
      <w:proofErr w:type="gramEnd"/>
      <w:r w:rsidRPr="00C76571">
        <w:rPr>
          <w:rFonts w:asciiTheme="minorHAnsi" w:hAnsiTheme="minorHAnsi"/>
        </w:rPr>
        <w:t xml:space="preserve"> herrscht  Stille. Die Teilnehmer der Explorationen reagieren zunächst gehemmt und vorsichtig.</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Anstatt über Männer zu sprechen, werden immer wieder Abgleiche zu Frauen, Haushalt und Putzen thematisiert.</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Auf die erneute Frage »Wo hättet Ihr denn selbst Bock drauf</w:t>
      </w:r>
      <w:proofErr w:type="gramStart"/>
      <w:r w:rsidRPr="00C76571">
        <w:rPr>
          <w:rFonts w:asciiTheme="minorHAnsi" w:hAnsiTheme="minorHAnsi"/>
        </w:rPr>
        <w:t>?«</w:t>
      </w:r>
      <w:proofErr w:type="gramEnd"/>
      <w:r w:rsidRPr="00C76571">
        <w:rPr>
          <w:rFonts w:asciiTheme="minorHAnsi" w:hAnsiTheme="minorHAnsi"/>
        </w:rPr>
        <w:t xml:space="preserve"> - wieder</w:t>
      </w:r>
    </w:p>
    <w:p w:rsidR="00C76571" w:rsidRPr="00C76571" w:rsidRDefault="00C76571" w:rsidP="00C76571">
      <w:pPr>
        <w:rPr>
          <w:rFonts w:asciiTheme="minorHAnsi" w:hAnsiTheme="minorHAnsi"/>
        </w:rPr>
      </w:pPr>
      <w:r w:rsidRPr="00C76571">
        <w:rPr>
          <w:rFonts w:asciiTheme="minorHAnsi" w:hAnsiTheme="minorHAnsi"/>
        </w:rPr>
        <w:t>Stille.</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 xml:space="preserve">Die Sehnsüchte und Wünsche der Männer kommen erst nach längerer Anlaufzeit und quälendem Schweigen zur Sprache. Man merkt, die Männer tun sich schwer damit, ihre wirklichen Wünsche jenseits der sozialen Erwünschtheit </w:t>
      </w:r>
      <w:r w:rsidRPr="00C76571">
        <w:rPr>
          <w:rFonts w:asciiTheme="minorHAnsi" w:hAnsiTheme="minorHAnsi"/>
        </w:rPr>
        <w:lastRenderedPageBreak/>
        <w:t xml:space="preserve">oder </w:t>
      </w:r>
      <w:proofErr w:type="spellStart"/>
      <w:r w:rsidRPr="00C76571">
        <w:rPr>
          <w:rFonts w:asciiTheme="minorHAnsi" w:hAnsiTheme="minorHAnsi"/>
        </w:rPr>
        <w:t>political</w:t>
      </w:r>
      <w:proofErr w:type="spellEnd"/>
      <w:r w:rsidRPr="00C76571">
        <w:rPr>
          <w:rFonts w:asciiTheme="minorHAnsi" w:hAnsiTheme="minorHAnsi"/>
        </w:rPr>
        <w:t xml:space="preserve"> </w:t>
      </w:r>
      <w:proofErr w:type="spellStart"/>
      <w:r w:rsidRPr="00C76571">
        <w:rPr>
          <w:rFonts w:asciiTheme="minorHAnsi" w:hAnsiTheme="minorHAnsi"/>
        </w:rPr>
        <w:t>correctness</w:t>
      </w:r>
      <w:proofErr w:type="spellEnd"/>
      <w:r w:rsidRPr="00C76571">
        <w:rPr>
          <w:rFonts w:asciiTheme="minorHAnsi" w:hAnsiTheme="minorHAnsi"/>
        </w:rPr>
        <w:t xml:space="preserve"> zu äußern. Denn den Männern ist die Frauen</w:t>
      </w:r>
      <w:r w:rsidR="004240A7">
        <w:rPr>
          <w:rFonts w:asciiTheme="minorHAnsi" w:hAnsiTheme="minorHAnsi"/>
        </w:rPr>
        <w:t>-</w:t>
      </w:r>
      <w:r w:rsidRPr="00C76571">
        <w:rPr>
          <w:rFonts w:asciiTheme="minorHAnsi" w:hAnsiTheme="minorHAnsi"/>
        </w:rPr>
        <w:t>emanzipation schon geläufig</w:t>
      </w:r>
      <w:r w:rsidR="004240A7">
        <w:rPr>
          <w:rFonts w:asciiTheme="minorHAnsi" w:hAnsiTheme="minorHAnsi"/>
        </w:rPr>
        <w:t xml:space="preserve"> und sehr </w:t>
      </w:r>
      <w:proofErr w:type="gramStart"/>
      <w:r w:rsidR="004240A7">
        <w:rPr>
          <w:rFonts w:asciiTheme="minorHAnsi" w:hAnsiTheme="minorHAnsi"/>
        </w:rPr>
        <w:t xml:space="preserve">präsent </w:t>
      </w:r>
      <w:r w:rsidRPr="00C76571">
        <w:rPr>
          <w:rFonts w:asciiTheme="minorHAnsi" w:hAnsiTheme="minorHAnsi"/>
        </w:rPr>
        <w:t>.</w:t>
      </w:r>
      <w:proofErr w:type="gramEnd"/>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 xml:space="preserve">Wobei hier klar herausgestellt werden muss, dass es sich hierbei um das „Private“ handelt. Diese Aussagen lassen sich in dieser Gehemmtheit nicht auf das „Öffentlich-Berufliche“ übertragen. </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Dieses wurde im Speziellen nicht untersucht – aber die Erfahrung zeigt, dass das typisch Männliche im Berufsalltag ohne Scheu genannt würde (Karriere, Macht, Geld).</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p>
    <w:p w:rsidR="00C76571" w:rsidRPr="004240A7" w:rsidRDefault="00C76571" w:rsidP="00C76571">
      <w:pPr>
        <w:rPr>
          <w:rFonts w:asciiTheme="minorHAnsi" w:hAnsiTheme="minorHAnsi"/>
          <w:b/>
        </w:rPr>
      </w:pPr>
      <w:r w:rsidRPr="004240A7">
        <w:rPr>
          <w:rFonts w:asciiTheme="minorHAnsi" w:hAnsiTheme="minorHAnsi"/>
          <w:b/>
        </w:rPr>
        <w:t>Die geheimen und verborgenen Sehnsüchte der Männer:</w:t>
      </w:r>
    </w:p>
    <w:p w:rsidR="00C76571" w:rsidRPr="00C76571" w:rsidRDefault="00C76571" w:rsidP="00C76571">
      <w:pPr>
        <w:rPr>
          <w:rFonts w:asciiTheme="minorHAnsi" w:hAnsiTheme="minorHAnsi"/>
        </w:rPr>
      </w:pPr>
    </w:p>
    <w:p w:rsidR="00C76571" w:rsidRPr="004240A7" w:rsidRDefault="00C76571" w:rsidP="004240A7">
      <w:pPr>
        <w:pStyle w:val="Listenabsatz"/>
        <w:numPr>
          <w:ilvl w:val="0"/>
          <w:numId w:val="13"/>
        </w:numPr>
        <w:rPr>
          <w:rFonts w:asciiTheme="minorHAnsi" w:hAnsiTheme="minorHAnsi"/>
        </w:rPr>
      </w:pPr>
      <w:r w:rsidRPr="004240A7">
        <w:rPr>
          <w:rFonts w:asciiTheme="minorHAnsi" w:hAnsiTheme="minorHAnsi"/>
        </w:rPr>
        <w:t>„Frauenfreie Schutzzonen“ – das Männergehege?</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In den Explorationen zeigt sich eine starke Sehnsucht nach Männer-refugien. Männer träumen von einer frauenfreien Zone, wie z.B.:</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w:t>
      </w:r>
      <w:r w:rsidRPr="00C76571">
        <w:rPr>
          <w:rFonts w:asciiTheme="minorHAnsi" w:hAnsiTheme="minorHAnsi"/>
        </w:rPr>
        <w:tab/>
        <w:t>Männerfeiertag</w:t>
      </w:r>
    </w:p>
    <w:p w:rsidR="00C76571" w:rsidRPr="00C76571" w:rsidRDefault="00C76571" w:rsidP="00C76571">
      <w:pPr>
        <w:rPr>
          <w:rFonts w:asciiTheme="minorHAnsi" w:hAnsiTheme="minorHAnsi"/>
        </w:rPr>
      </w:pPr>
      <w:r w:rsidRPr="00C76571">
        <w:rPr>
          <w:rFonts w:asciiTheme="minorHAnsi" w:hAnsiTheme="minorHAnsi"/>
        </w:rPr>
        <w:t>-</w:t>
      </w:r>
      <w:r w:rsidRPr="00C76571">
        <w:rPr>
          <w:rFonts w:asciiTheme="minorHAnsi" w:hAnsiTheme="minorHAnsi"/>
        </w:rPr>
        <w:tab/>
        <w:t>Auf eine Hütte fahren, wo Frauen nichts zu</w:t>
      </w:r>
    </w:p>
    <w:p w:rsidR="00C76571" w:rsidRPr="00C76571" w:rsidRDefault="00C76571" w:rsidP="00C76571">
      <w:pPr>
        <w:rPr>
          <w:rFonts w:asciiTheme="minorHAnsi" w:hAnsiTheme="minorHAnsi"/>
        </w:rPr>
      </w:pPr>
      <w:r w:rsidRPr="00C76571">
        <w:rPr>
          <w:rFonts w:asciiTheme="minorHAnsi" w:hAnsiTheme="minorHAnsi"/>
        </w:rPr>
        <w:tab/>
        <w:t>sagen haben.</w:t>
      </w:r>
    </w:p>
    <w:p w:rsidR="00C76571" w:rsidRPr="00C76571" w:rsidRDefault="00C76571" w:rsidP="00C76571">
      <w:pPr>
        <w:rPr>
          <w:rFonts w:asciiTheme="minorHAnsi" w:hAnsiTheme="minorHAnsi"/>
        </w:rPr>
      </w:pPr>
      <w:r w:rsidRPr="00C76571">
        <w:rPr>
          <w:rFonts w:asciiTheme="minorHAnsi" w:hAnsiTheme="minorHAnsi"/>
        </w:rPr>
        <w:t>-</w:t>
      </w:r>
      <w:r w:rsidRPr="00C76571">
        <w:rPr>
          <w:rFonts w:asciiTheme="minorHAnsi" w:hAnsiTheme="minorHAnsi"/>
        </w:rPr>
        <w:tab/>
        <w:t>Ein Tag mit Frauenfahrtverbot.</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In diesen frauenfreien Zonen wird ein starker Männerbund („</w:t>
      </w:r>
      <w:proofErr w:type="spellStart"/>
      <w:r w:rsidRPr="00C76571">
        <w:rPr>
          <w:rFonts w:asciiTheme="minorHAnsi" w:hAnsiTheme="minorHAnsi"/>
        </w:rPr>
        <w:t>bromance</w:t>
      </w:r>
      <w:proofErr w:type="spellEnd"/>
      <w:r w:rsidRPr="00C76571">
        <w:rPr>
          <w:rFonts w:asciiTheme="minorHAnsi" w:hAnsiTheme="minorHAnsi"/>
        </w:rPr>
        <w:t xml:space="preserve">“) inszeniert. Innerhalb </w:t>
      </w:r>
      <w:proofErr w:type="gramStart"/>
      <w:r w:rsidRPr="00C76571">
        <w:rPr>
          <w:rFonts w:asciiTheme="minorHAnsi" w:hAnsiTheme="minorHAnsi"/>
        </w:rPr>
        <w:t>dieses</w:t>
      </w:r>
      <w:proofErr w:type="gramEnd"/>
      <w:r w:rsidRPr="00C76571">
        <w:rPr>
          <w:rFonts w:asciiTheme="minorHAnsi" w:hAnsiTheme="minorHAnsi"/>
        </w:rPr>
        <w:t xml:space="preserve"> Männergesellschaft kann man…</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w:t>
      </w:r>
      <w:r w:rsidRPr="00C76571">
        <w:rPr>
          <w:rFonts w:asciiTheme="minorHAnsi" w:hAnsiTheme="minorHAnsi"/>
        </w:rPr>
        <w:tab/>
        <w:t>alles tun ohne sich rechtfertigen zu müssen.</w:t>
      </w:r>
    </w:p>
    <w:p w:rsidR="00C76571" w:rsidRPr="00C76571" w:rsidRDefault="00C76571" w:rsidP="00C76571">
      <w:pPr>
        <w:rPr>
          <w:rFonts w:asciiTheme="minorHAnsi" w:hAnsiTheme="minorHAnsi"/>
        </w:rPr>
      </w:pPr>
      <w:r w:rsidRPr="00C76571">
        <w:rPr>
          <w:rFonts w:asciiTheme="minorHAnsi" w:hAnsiTheme="minorHAnsi"/>
        </w:rPr>
        <w:t>-</w:t>
      </w:r>
      <w:r w:rsidRPr="00C76571">
        <w:rPr>
          <w:rFonts w:asciiTheme="minorHAnsi" w:hAnsiTheme="minorHAnsi"/>
        </w:rPr>
        <w:tab/>
        <w:t>mal richtig männlich sein, da man nicht unter</w:t>
      </w:r>
    </w:p>
    <w:p w:rsidR="00C76571" w:rsidRPr="00C76571" w:rsidRDefault="00C76571" w:rsidP="00C76571">
      <w:pPr>
        <w:rPr>
          <w:rFonts w:asciiTheme="minorHAnsi" w:hAnsiTheme="minorHAnsi"/>
        </w:rPr>
      </w:pPr>
      <w:r w:rsidRPr="00C76571">
        <w:rPr>
          <w:rFonts w:asciiTheme="minorHAnsi" w:hAnsiTheme="minorHAnsi"/>
        </w:rPr>
        <w:tab/>
        <w:t>Beobachtung steht.</w:t>
      </w:r>
    </w:p>
    <w:p w:rsidR="00C76571" w:rsidRDefault="00C76571" w:rsidP="00C76571">
      <w:pPr>
        <w:rPr>
          <w:rFonts w:asciiTheme="minorHAnsi" w:hAnsiTheme="minorHAnsi"/>
        </w:rPr>
      </w:pPr>
      <w:r w:rsidRPr="00C76571">
        <w:rPr>
          <w:rFonts w:asciiTheme="minorHAnsi" w:hAnsiTheme="minorHAnsi"/>
        </w:rPr>
        <w:t>-</w:t>
      </w:r>
      <w:r w:rsidRPr="00C76571">
        <w:rPr>
          <w:rFonts w:asciiTheme="minorHAnsi" w:hAnsiTheme="minorHAnsi"/>
        </w:rPr>
        <w:tab/>
        <w:t xml:space="preserve">sich so verhalten, wie </w:t>
      </w:r>
      <w:proofErr w:type="spellStart"/>
      <w:r w:rsidRPr="00C76571">
        <w:rPr>
          <w:rFonts w:asciiTheme="minorHAnsi" w:hAnsiTheme="minorHAnsi"/>
        </w:rPr>
        <w:t>Mann</w:t>
      </w:r>
      <w:proofErr w:type="spellEnd"/>
      <w:r w:rsidRPr="00C76571">
        <w:rPr>
          <w:rFonts w:asciiTheme="minorHAnsi" w:hAnsiTheme="minorHAnsi"/>
        </w:rPr>
        <w:t xml:space="preserve"> wirklich ist.</w:t>
      </w:r>
    </w:p>
    <w:p w:rsidR="004240A7" w:rsidRDefault="004240A7" w:rsidP="00C76571">
      <w:pPr>
        <w:rPr>
          <w:rFonts w:asciiTheme="minorHAnsi" w:hAnsiTheme="minorHAnsi"/>
        </w:rPr>
      </w:pPr>
    </w:p>
    <w:p w:rsidR="004240A7" w:rsidRDefault="004240A7" w:rsidP="00C76571">
      <w:pPr>
        <w:rPr>
          <w:rFonts w:asciiTheme="minorHAnsi" w:hAnsiTheme="minorHAnsi"/>
        </w:rPr>
      </w:pPr>
    </w:p>
    <w:p w:rsidR="004240A7" w:rsidRDefault="004240A7" w:rsidP="00C76571">
      <w:pPr>
        <w:rPr>
          <w:rFonts w:asciiTheme="minorHAnsi" w:hAnsiTheme="minorHAnsi"/>
        </w:rPr>
      </w:pPr>
    </w:p>
    <w:p w:rsidR="004240A7" w:rsidRPr="00C76571" w:rsidRDefault="004240A7" w:rsidP="00C76571">
      <w:pPr>
        <w:rPr>
          <w:rFonts w:asciiTheme="minorHAnsi" w:hAnsiTheme="minorHAnsi"/>
        </w:rPr>
      </w:pP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p>
    <w:p w:rsidR="00C76571" w:rsidRPr="004240A7" w:rsidRDefault="00C76571" w:rsidP="004240A7">
      <w:pPr>
        <w:pStyle w:val="Listenabsatz"/>
        <w:numPr>
          <w:ilvl w:val="0"/>
          <w:numId w:val="13"/>
        </w:numPr>
        <w:rPr>
          <w:rFonts w:asciiTheme="minorHAnsi" w:hAnsiTheme="minorHAnsi"/>
        </w:rPr>
      </w:pPr>
      <w:r w:rsidRPr="004240A7">
        <w:rPr>
          <w:rFonts w:asciiTheme="minorHAnsi" w:hAnsiTheme="minorHAnsi"/>
        </w:rPr>
        <w:lastRenderedPageBreak/>
        <w:t>„Sehnsucht nach Grenzerfahrungen“ – Abenteuerland!</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Beim Grenzen ausloten können sich Männer, mittels Abenteuer, Rangeln und Rivalitäten, der eigenen Männlichkeit versichern. Dabei wurden genannt…</w:t>
      </w:r>
    </w:p>
    <w:p w:rsidR="00C76571" w:rsidRPr="00C76571" w:rsidRDefault="00C76571" w:rsidP="00C76571">
      <w:pPr>
        <w:rPr>
          <w:rFonts w:asciiTheme="minorHAnsi" w:hAnsiTheme="minorHAnsi"/>
        </w:rPr>
      </w:pPr>
      <w:r w:rsidRPr="00C76571">
        <w:rPr>
          <w:rFonts w:asciiTheme="minorHAnsi" w:hAnsiTheme="minorHAnsi"/>
        </w:rPr>
        <w:t xml:space="preserve"> </w:t>
      </w:r>
    </w:p>
    <w:p w:rsidR="00C76571" w:rsidRPr="00C76571" w:rsidRDefault="00C76571" w:rsidP="00C76571">
      <w:pPr>
        <w:rPr>
          <w:rFonts w:asciiTheme="minorHAnsi" w:hAnsiTheme="minorHAnsi"/>
        </w:rPr>
      </w:pPr>
      <w:r w:rsidRPr="00C76571">
        <w:rPr>
          <w:rFonts w:asciiTheme="minorHAnsi" w:hAnsiTheme="minorHAnsi"/>
        </w:rPr>
        <w:t>-</w:t>
      </w:r>
      <w:r w:rsidRPr="00C76571">
        <w:rPr>
          <w:rFonts w:asciiTheme="minorHAnsi" w:hAnsiTheme="minorHAnsi"/>
        </w:rPr>
        <w:tab/>
      </w:r>
      <w:proofErr w:type="spellStart"/>
      <w:r w:rsidRPr="00C76571">
        <w:rPr>
          <w:rFonts w:asciiTheme="minorHAnsi" w:hAnsiTheme="minorHAnsi"/>
        </w:rPr>
        <w:t>Survival</w:t>
      </w:r>
      <w:proofErr w:type="spellEnd"/>
      <w:r w:rsidRPr="00C76571">
        <w:rPr>
          <w:rFonts w:asciiTheme="minorHAnsi" w:hAnsiTheme="minorHAnsi"/>
        </w:rPr>
        <w:t>-Training</w:t>
      </w:r>
    </w:p>
    <w:p w:rsidR="00C76571" w:rsidRPr="00C76571" w:rsidRDefault="00C76571" w:rsidP="00C76571">
      <w:pPr>
        <w:rPr>
          <w:rFonts w:asciiTheme="minorHAnsi" w:hAnsiTheme="minorHAnsi"/>
        </w:rPr>
      </w:pPr>
      <w:r w:rsidRPr="00C76571">
        <w:rPr>
          <w:rFonts w:asciiTheme="minorHAnsi" w:hAnsiTheme="minorHAnsi"/>
        </w:rPr>
        <w:t>-</w:t>
      </w:r>
      <w:r w:rsidRPr="00C76571">
        <w:rPr>
          <w:rFonts w:asciiTheme="minorHAnsi" w:hAnsiTheme="minorHAnsi"/>
        </w:rPr>
        <w:tab/>
        <w:t>Marathon</w:t>
      </w:r>
    </w:p>
    <w:p w:rsidR="00C76571" w:rsidRPr="00C76571" w:rsidRDefault="00C76571" w:rsidP="00C76571">
      <w:pPr>
        <w:rPr>
          <w:rFonts w:asciiTheme="minorHAnsi" w:hAnsiTheme="minorHAnsi"/>
        </w:rPr>
      </w:pPr>
      <w:r w:rsidRPr="00C76571">
        <w:rPr>
          <w:rFonts w:asciiTheme="minorHAnsi" w:hAnsiTheme="minorHAnsi"/>
        </w:rPr>
        <w:t>-</w:t>
      </w:r>
      <w:r w:rsidRPr="00C76571">
        <w:rPr>
          <w:rFonts w:asciiTheme="minorHAnsi" w:hAnsiTheme="minorHAnsi"/>
        </w:rPr>
        <w:tab/>
        <w:t>Minen-Bingo</w:t>
      </w:r>
    </w:p>
    <w:p w:rsidR="00C76571" w:rsidRPr="00C76571" w:rsidRDefault="00C76571" w:rsidP="00C76571">
      <w:pPr>
        <w:rPr>
          <w:rFonts w:asciiTheme="minorHAnsi" w:hAnsiTheme="minorHAnsi"/>
        </w:rPr>
      </w:pPr>
      <w:r w:rsidRPr="00C76571">
        <w:rPr>
          <w:rFonts w:asciiTheme="minorHAnsi" w:hAnsiTheme="minorHAnsi"/>
        </w:rPr>
        <w:t>-</w:t>
      </w:r>
      <w:r w:rsidRPr="00C76571">
        <w:rPr>
          <w:rFonts w:asciiTheme="minorHAnsi" w:hAnsiTheme="minorHAnsi"/>
        </w:rPr>
        <w:tab/>
        <w:t>Motorrad-Touren</w:t>
      </w:r>
    </w:p>
    <w:p w:rsidR="00C76571" w:rsidRPr="00C76571" w:rsidRDefault="00C76571" w:rsidP="00C76571">
      <w:pPr>
        <w:rPr>
          <w:rFonts w:asciiTheme="minorHAnsi" w:hAnsiTheme="minorHAnsi"/>
        </w:rPr>
      </w:pPr>
      <w:r w:rsidRPr="00C76571">
        <w:rPr>
          <w:rFonts w:asciiTheme="minorHAnsi" w:hAnsiTheme="minorHAnsi"/>
        </w:rPr>
        <w:t>-</w:t>
      </w:r>
      <w:r w:rsidRPr="00C76571">
        <w:rPr>
          <w:rFonts w:asciiTheme="minorHAnsi" w:hAnsiTheme="minorHAnsi"/>
        </w:rPr>
        <w:tab/>
        <w:t>Streiche: z.B. Traktoren kurzschließen</w:t>
      </w:r>
    </w:p>
    <w:p w:rsidR="00C76571" w:rsidRPr="00C76571" w:rsidRDefault="00C76571" w:rsidP="00C76571">
      <w:pPr>
        <w:rPr>
          <w:rFonts w:asciiTheme="minorHAnsi" w:hAnsiTheme="minorHAnsi"/>
        </w:rPr>
      </w:pPr>
      <w:r w:rsidRPr="00C76571">
        <w:rPr>
          <w:rFonts w:asciiTheme="minorHAnsi" w:hAnsiTheme="minorHAnsi"/>
        </w:rPr>
        <w:t>-</w:t>
      </w:r>
      <w:r w:rsidRPr="00C76571">
        <w:rPr>
          <w:rFonts w:asciiTheme="minorHAnsi" w:hAnsiTheme="minorHAnsi"/>
        </w:rPr>
        <w:tab/>
        <w:t xml:space="preserve">Wett-Trinken auf der </w:t>
      </w:r>
      <w:proofErr w:type="spellStart"/>
      <w:r w:rsidRPr="00C76571">
        <w:rPr>
          <w:rFonts w:asciiTheme="minorHAnsi" w:hAnsiTheme="minorHAnsi"/>
        </w:rPr>
        <w:t>Wiesn</w:t>
      </w:r>
      <w:proofErr w:type="spellEnd"/>
    </w:p>
    <w:p w:rsidR="00C76571" w:rsidRDefault="00C76571" w:rsidP="00C76571">
      <w:pPr>
        <w:rPr>
          <w:rFonts w:asciiTheme="minorHAnsi" w:hAnsiTheme="minorHAnsi"/>
        </w:rPr>
      </w:pPr>
      <w:r w:rsidRPr="00C76571">
        <w:rPr>
          <w:rFonts w:asciiTheme="minorHAnsi" w:hAnsiTheme="minorHAnsi"/>
        </w:rPr>
        <w:t>-</w:t>
      </w:r>
      <w:r w:rsidRPr="00C76571">
        <w:rPr>
          <w:rFonts w:asciiTheme="minorHAnsi" w:hAnsiTheme="minorHAnsi"/>
        </w:rPr>
        <w:tab/>
      </w:r>
    </w:p>
    <w:p w:rsidR="004240A7" w:rsidRPr="00C76571" w:rsidRDefault="004240A7"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 xml:space="preserve">Das populäre TV-Format </w:t>
      </w:r>
      <w:proofErr w:type="spellStart"/>
      <w:r w:rsidRPr="00C76571">
        <w:rPr>
          <w:rFonts w:asciiTheme="minorHAnsi" w:hAnsiTheme="minorHAnsi"/>
        </w:rPr>
        <w:t>Joko</w:t>
      </w:r>
      <w:proofErr w:type="spellEnd"/>
      <w:r w:rsidRPr="00C76571">
        <w:rPr>
          <w:rFonts w:asciiTheme="minorHAnsi" w:hAnsiTheme="minorHAnsi"/>
        </w:rPr>
        <w:t xml:space="preserve"> gegen Klaas „Das Duell um die Welt“ ist dabei ein modernes „Flaschendrehen“ für echte Männer, welches das Spiel mit den Grenzen aufgreift</w:t>
      </w:r>
      <w:r w:rsidR="004240A7">
        <w:rPr>
          <w:rFonts w:asciiTheme="minorHAnsi" w:hAnsiTheme="minorHAnsi"/>
        </w:rPr>
        <w:t xml:space="preserve"> und von allen Befragten als „</w:t>
      </w:r>
      <w:proofErr w:type="spellStart"/>
      <w:r w:rsidR="004240A7">
        <w:rPr>
          <w:rFonts w:asciiTheme="minorHAnsi" w:hAnsiTheme="minorHAnsi"/>
        </w:rPr>
        <w:t>role</w:t>
      </w:r>
      <w:proofErr w:type="spellEnd"/>
      <w:r w:rsidR="004240A7">
        <w:rPr>
          <w:rFonts w:asciiTheme="minorHAnsi" w:hAnsiTheme="minorHAnsi"/>
        </w:rPr>
        <w:t xml:space="preserve"> </w:t>
      </w:r>
      <w:proofErr w:type="spellStart"/>
      <w:r w:rsidR="004240A7">
        <w:rPr>
          <w:rFonts w:asciiTheme="minorHAnsi" w:hAnsiTheme="minorHAnsi"/>
        </w:rPr>
        <w:t>model</w:t>
      </w:r>
      <w:proofErr w:type="spellEnd"/>
      <w:r w:rsidR="004240A7">
        <w:rPr>
          <w:rFonts w:asciiTheme="minorHAnsi" w:hAnsiTheme="minorHAnsi"/>
        </w:rPr>
        <w:t>“ genannt wird.</w:t>
      </w:r>
      <w:r w:rsidRPr="00C76571">
        <w:rPr>
          <w:rFonts w:asciiTheme="minorHAnsi" w:hAnsiTheme="minorHAnsi"/>
        </w:rPr>
        <w:t xml:space="preserve"> </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p>
    <w:p w:rsidR="00C76571" w:rsidRPr="004240A7" w:rsidRDefault="00C76571" w:rsidP="004240A7">
      <w:pPr>
        <w:pStyle w:val="Listenabsatz"/>
        <w:numPr>
          <w:ilvl w:val="0"/>
          <w:numId w:val="13"/>
        </w:numPr>
        <w:rPr>
          <w:rFonts w:asciiTheme="minorHAnsi" w:hAnsiTheme="minorHAnsi"/>
        </w:rPr>
      </w:pPr>
      <w:r w:rsidRPr="004240A7">
        <w:rPr>
          <w:rFonts w:asciiTheme="minorHAnsi" w:hAnsiTheme="minorHAnsi"/>
        </w:rPr>
        <w:t>„Potenzfreuden“ – echter Machismo</w:t>
      </w:r>
      <w:r w:rsidR="004240A7">
        <w:rPr>
          <w:rFonts w:asciiTheme="minorHAnsi" w:hAnsiTheme="minorHAnsi"/>
        </w:rPr>
        <w:t>?</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Meist nur gehemmt und vorsichtig schildern die Befragten ihren Spaß an klassischen männlichen „Potenzdomänen“:</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w:t>
      </w:r>
      <w:r w:rsidRPr="00C76571">
        <w:rPr>
          <w:rFonts w:asciiTheme="minorHAnsi" w:hAnsiTheme="minorHAnsi"/>
        </w:rPr>
        <w:tab/>
        <w:t>(körperliche) Kraft</w:t>
      </w:r>
    </w:p>
    <w:p w:rsidR="00C76571" w:rsidRPr="00C76571" w:rsidRDefault="00C76571" w:rsidP="00C76571">
      <w:pPr>
        <w:rPr>
          <w:rFonts w:asciiTheme="minorHAnsi" w:hAnsiTheme="minorHAnsi"/>
        </w:rPr>
      </w:pPr>
      <w:r w:rsidRPr="00C76571">
        <w:rPr>
          <w:rFonts w:asciiTheme="minorHAnsi" w:hAnsiTheme="minorHAnsi"/>
        </w:rPr>
        <w:t>-</w:t>
      </w:r>
      <w:r w:rsidRPr="00C76571">
        <w:rPr>
          <w:rFonts w:asciiTheme="minorHAnsi" w:hAnsiTheme="minorHAnsi"/>
        </w:rPr>
        <w:tab/>
        <w:t>Durchsetzungsvermögen</w:t>
      </w:r>
    </w:p>
    <w:p w:rsidR="00C76571" w:rsidRPr="00C76571" w:rsidRDefault="00C76571" w:rsidP="00C76571">
      <w:pPr>
        <w:rPr>
          <w:rFonts w:asciiTheme="minorHAnsi" w:hAnsiTheme="minorHAnsi"/>
        </w:rPr>
      </w:pPr>
      <w:r w:rsidRPr="00C76571">
        <w:rPr>
          <w:rFonts w:asciiTheme="minorHAnsi" w:hAnsiTheme="minorHAnsi"/>
        </w:rPr>
        <w:t>-</w:t>
      </w:r>
      <w:r w:rsidRPr="00C76571">
        <w:rPr>
          <w:rFonts w:asciiTheme="minorHAnsi" w:hAnsiTheme="minorHAnsi"/>
        </w:rPr>
        <w:tab/>
        <w:t>Macht</w:t>
      </w:r>
    </w:p>
    <w:p w:rsidR="00C76571" w:rsidRPr="00C76571" w:rsidRDefault="00C76571" w:rsidP="00C76571">
      <w:pPr>
        <w:rPr>
          <w:rFonts w:asciiTheme="minorHAnsi" w:hAnsiTheme="minorHAnsi"/>
        </w:rPr>
      </w:pPr>
      <w:r w:rsidRPr="00C76571">
        <w:rPr>
          <w:rFonts w:asciiTheme="minorHAnsi" w:hAnsiTheme="minorHAnsi"/>
        </w:rPr>
        <w:t>-</w:t>
      </w:r>
      <w:r w:rsidRPr="00C76571">
        <w:rPr>
          <w:rFonts w:asciiTheme="minorHAnsi" w:hAnsiTheme="minorHAnsi"/>
        </w:rPr>
        <w:tab/>
        <w:t>„Kohle“</w:t>
      </w:r>
    </w:p>
    <w:p w:rsidR="00C76571" w:rsidRPr="00C76571" w:rsidRDefault="00C76571" w:rsidP="00C76571">
      <w:pPr>
        <w:rPr>
          <w:rFonts w:asciiTheme="minorHAnsi" w:hAnsiTheme="minorHAnsi"/>
        </w:rPr>
      </w:pPr>
      <w:r w:rsidRPr="00C76571">
        <w:rPr>
          <w:rFonts w:asciiTheme="minorHAnsi" w:hAnsiTheme="minorHAnsi"/>
        </w:rPr>
        <w:t>-</w:t>
      </w:r>
      <w:r w:rsidRPr="00C76571">
        <w:rPr>
          <w:rFonts w:asciiTheme="minorHAnsi" w:hAnsiTheme="minorHAnsi"/>
        </w:rPr>
        <w:tab/>
        <w:t>PS</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p>
    <w:p w:rsidR="00C76571" w:rsidRDefault="00C76571" w:rsidP="00C76571">
      <w:pPr>
        <w:rPr>
          <w:rFonts w:asciiTheme="minorHAnsi" w:hAnsiTheme="minorHAnsi"/>
        </w:rPr>
      </w:pPr>
    </w:p>
    <w:p w:rsidR="004240A7" w:rsidRDefault="004240A7" w:rsidP="00C76571">
      <w:pPr>
        <w:rPr>
          <w:rFonts w:asciiTheme="minorHAnsi" w:hAnsiTheme="minorHAnsi"/>
        </w:rPr>
      </w:pPr>
    </w:p>
    <w:p w:rsidR="004240A7" w:rsidRDefault="004240A7" w:rsidP="00C76571">
      <w:pPr>
        <w:rPr>
          <w:rFonts w:asciiTheme="minorHAnsi" w:hAnsiTheme="minorHAnsi"/>
        </w:rPr>
      </w:pPr>
    </w:p>
    <w:p w:rsidR="004240A7" w:rsidRDefault="004240A7" w:rsidP="00C76571">
      <w:pPr>
        <w:rPr>
          <w:rFonts w:asciiTheme="minorHAnsi" w:hAnsiTheme="minorHAnsi"/>
        </w:rPr>
      </w:pPr>
    </w:p>
    <w:p w:rsidR="004240A7" w:rsidRDefault="004240A7" w:rsidP="00C76571">
      <w:pPr>
        <w:rPr>
          <w:rFonts w:asciiTheme="minorHAnsi" w:hAnsiTheme="minorHAnsi"/>
        </w:rPr>
      </w:pPr>
    </w:p>
    <w:p w:rsidR="004240A7" w:rsidRPr="00C76571" w:rsidRDefault="004240A7" w:rsidP="00C76571">
      <w:pPr>
        <w:rPr>
          <w:rFonts w:asciiTheme="minorHAnsi" w:hAnsiTheme="minorHAnsi"/>
        </w:rPr>
      </w:pPr>
    </w:p>
    <w:p w:rsidR="00C76571" w:rsidRPr="004240A7" w:rsidRDefault="00C76571" w:rsidP="00C76571">
      <w:pPr>
        <w:rPr>
          <w:rFonts w:asciiTheme="minorHAnsi" w:hAnsiTheme="minorHAnsi"/>
          <w:b/>
        </w:rPr>
      </w:pPr>
      <w:r w:rsidRPr="004240A7">
        <w:rPr>
          <w:rFonts w:asciiTheme="minorHAnsi" w:hAnsiTheme="minorHAnsi"/>
          <w:b/>
        </w:rPr>
        <w:lastRenderedPageBreak/>
        <w:t>Visionen - Die Zukunft des Mannes?</w:t>
      </w:r>
    </w:p>
    <w:p w:rsidR="00C76571" w:rsidRPr="004240A7" w:rsidRDefault="00C76571" w:rsidP="00C76571">
      <w:pPr>
        <w:rPr>
          <w:rFonts w:asciiTheme="minorHAnsi" w:hAnsiTheme="minorHAnsi"/>
          <w:b/>
        </w:rPr>
      </w:pPr>
    </w:p>
    <w:p w:rsidR="00C76571" w:rsidRPr="00C76571" w:rsidRDefault="00C76571" w:rsidP="00C76571">
      <w:pPr>
        <w:rPr>
          <w:rFonts w:asciiTheme="minorHAnsi" w:hAnsiTheme="minorHAnsi"/>
        </w:rPr>
      </w:pPr>
      <w:r w:rsidRPr="00C76571">
        <w:rPr>
          <w:rFonts w:asciiTheme="minorHAnsi" w:hAnsiTheme="minorHAnsi"/>
        </w:rPr>
        <w:t xml:space="preserve">Wie könnte aber der neue Mann aussehen? Ein neues Männerbild? Visionen in Richtung von neuen, zukünftigen männlichen Leitbildern sind nur sehr schwach ausgeprägt. </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 xml:space="preserve">Die meisten Männern tendieren zu einer „Regression“ </w:t>
      </w:r>
      <w:proofErr w:type="spellStart"/>
      <w:r w:rsidRPr="00C76571">
        <w:rPr>
          <w:rFonts w:asciiTheme="minorHAnsi" w:hAnsiTheme="minorHAnsi"/>
        </w:rPr>
        <w:t>hin zu</w:t>
      </w:r>
      <w:proofErr w:type="spellEnd"/>
      <w:r w:rsidRPr="00C76571">
        <w:rPr>
          <w:rFonts w:asciiTheme="minorHAnsi" w:hAnsiTheme="minorHAnsi"/>
        </w:rPr>
        <w:t>:</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w:t>
      </w:r>
      <w:r w:rsidRPr="00C76571">
        <w:rPr>
          <w:rFonts w:asciiTheme="minorHAnsi" w:hAnsiTheme="minorHAnsi"/>
        </w:rPr>
        <w:tab/>
        <w:t>öffentlichem Männerbild – Rigidität</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 xml:space="preserve">oder </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w:t>
      </w:r>
      <w:r w:rsidRPr="00C76571">
        <w:rPr>
          <w:rFonts w:asciiTheme="minorHAnsi" w:hAnsiTheme="minorHAnsi"/>
        </w:rPr>
        <w:tab/>
        <w:t>privatem Männerbild - Auflösung</w:t>
      </w:r>
    </w:p>
    <w:p w:rsidR="00C76571" w:rsidRPr="00C76571" w:rsidRDefault="00C76571" w:rsidP="00C76571">
      <w:pPr>
        <w:rPr>
          <w:rFonts w:asciiTheme="minorHAnsi" w:hAnsiTheme="minorHAnsi"/>
        </w:rPr>
      </w:pPr>
      <w:bookmarkStart w:id="0" w:name="_GoBack"/>
      <w:bookmarkEnd w:id="0"/>
    </w:p>
    <w:p w:rsidR="00C76571" w:rsidRPr="00C76571" w:rsidRDefault="00C76571" w:rsidP="00C76571">
      <w:pPr>
        <w:rPr>
          <w:rFonts w:asciiTheme="minorHAnsi" w:hAnsiTheme="minorHAnsi"/>
        </w:rPr>
      </w:pPr>
      <w:r w:rsidRPr="00C76571">
        <w:rPr>
          <w:rFonts w:asciiTheme="minorHAnsi" w:hAnsiTheme="minorHAnsi"/>
        </w:rPr>
        <w:t>Das bedeutet, dass sich Visionen in Richtung von neuen, zukünftigen</w:t>
      </w:r>
    </w:p>
    <w:p w:rsidR="00C76571" w:rsidRPr="00C76571" w:rsidRDefault="00C76571" w:rsidP="00C76571">
      <w:pPr>
        <w:rPr>
          <w:rFonts w:asciiTheme="minorHAnsi" w:hAnsiTheme="minorHAnsi"/>
        </w:rPr>
      </w:pPr>
      <w:r w:rsidRPr="00C76571">
        <w:rPr>
          <w:rFonts w:asciiTheme="minorHAnsi" w:hAnsiTheme="minorHAnsi"/>
        </w:rPr>
        <w:t>männlichen Leitbildern zwischen öffentlichem Männerbild und privatem Männerbild vermitteln</w:t>
      </w:r>
      <w:r w:rsidR="004240A7">
        <w:rPr>
          <w:rFonts w:asciiTheme="minorHAnsi" w:hAnsiTheme="minorHAnsi"/>
        </w:rPr>
        <w:t xml:space="preserve"> müssen</w:t>
      </w:r>
      <w:r w:rsidRPr="00C76571">
        <w:rPr>
          <w:rFonts w:asciiTheme="minorHAnsi" w:hAnsiTheme="minorHAnsi"/>
        </w:rPr>
        <w:t>.</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Aber: Die Zeit scheint hierfür jedoch noch nicht wirklich reif.</w:t>
      </w:r>
    </w:p>
    <w:p w:rsidR="00C76571" w:rsidRPr="00C76571" w:rsidRDefault="00C76571" w:rsidP="00C76571">
      <w:pPr>
        <w:rPr>
          <w:rFonts w:asciiTheme="minorHAnsi" w:hAnsiTheme="minorHAnsi"/>
        </w:rPr>
      </w:pPr>
    </w:p>
    <w:p w:rsidR="00C76571" w:rsidRPr="00C76571" w:rsidRDefault="00C76571" w:rsidP="00C76571">
      <w:pPr>
        <w:rPr>
          <w:rFonts w:asciiTheme="minorHAnsi" w:hAnsiTheme="minorHAnsi"/>
        </w:rPr>
      </w:pPr>
      <w:r w:rsidRPr="00C76571">
        <w:rPr>
          <w:rFonts w:asciiTheme="minorHAnsi" w:hAnsiTheme="minorHAnsi"/>
        </w:rPr>
        <w:t xml:space="preserve">Frauen können aus Sicht der Männer ihre alten Domänen behalten und erobern im Rahmen der Emanzipation auch klassische berufliche Terrains der Männer für sich hinzu. Der alte Patriarch hat danach ausgedient. Aber wie ist es mit dem neuen Mann? Der neue Mann schafft alles, fast alles und stößt dabei an Grenzen: „Möglicherweise die Hauptsachen kindlicher Entwicklung“ - nämlich „Schwangerschaft und Stillzeit“ – sind etwas, was Männer nicht leisten können. </w:t>
      </w:r>
    </w:p>
    <w:p w:rsidR="00C76571" w:rsidRDefault="00C76571" w:rsidP="00C76571">
      <w:pPr>
        <w:rPr>
          <w:rFonts w:asciiTheme="minorHAnsi" w:hAnsiTheme="minorHAnsi"/>
        </w:rPr>
      </w:pPr>
    </w:p>
    <w:p w:rsidR="004240A7" w:rsidRPr="00C76571" w:rsidRDefault="004240A7" w:rsidP="00C76571">
      <w:pPr>
        <w:rPr>
          <w:rFonts w:asciiTheme="minorHAnsi" w:hAnsiTheme="minorHAnsi"/>
        </w:rPr>
      </w:pPr>
      <w:r w:rsidRPr="004240A7">
        <w:rPr>
          <w:rFonts w:asciiTheme="minorHAnsi" w:hAnsiTheme="minorHAnsi"/>
        </w:rPr>
        <w:t>Es reicht nicht, wenn im Rahmen der Emanzipationsbewegung in erster Linie auf die Positionen der Frauen und eine Aufhebung ihrer Benachteiligungen im Berufsleben geachtet wird. Ohne eine positive, moderne Definition der Aufgaben von Männern, werden nicht nur diese immer wieder bremsen und offen für eine Restauration der Geschlechterrollen sein. Wir müssen uns in Deutschland um die Männer kümmern!</w:t>
      </w:r>
    </w:p>
    <w:sectPr w:rsidR="004240A7" w:rsidRPr="00C76571">
      <w:headerReference w:type="default" r:id="rId9"/>
      <w:footerReference w:type="default" r:id="rId10"/>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8B3" w:rsidRDefault="005638B3" w:rsidP="004D27A1">
      <w:r>
        <w:separator/>
      </w:r>
    </w:p>
  </w:endnote>
  <w:endnote w:type="continuationSeparator" w:id="0">
    <w:p w:rsidR="005638B3" w:rsidRDefault="005638B3" w:rsidP="004D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12C" w:rsidRDefault="00F36A3E">
    <w:pPr>
      <w:pStyle w:val="Fuzeile"/>
      <w:rPr>
        <w:rFonts w:asciiTheme="minorHAnsi" w:hAnsiTheme="minorHAnsi" w:cstheme="minorHAnsi"/>
        <w:sz w:val="18"/>
        <w:szCs w:val="18"/>
      </w:rPr>
    </w:pPr>
    <w:r>
      <w:rPr>
        <w:rFonts w:asciiTheme="minorHAnsi" w:hAnsiTheme="minorHAnsi" w:cstheme="minorHAnsi"/>
        <w:sz w:val="18"/>
        <w:szCs w:val="18"/>
      </w:rPr>
      <w:t>„Männer 2015“</w:t>
    </w:r>
    <w:r w:rsidR="0048781C">
      <w:rPr>
        <w:rFonts w:asciiTheme="minorHAnsi" w:hAnsiTheme="minorHAnsi" w:cstheme="minorHAnsi"/>
        <w:sz w:val="18"/>
        <w:szCs w:val="18"/>
      </w:rPr>
      <w:tab/>
    </w:r>
    <w:r w:rsidR="0048781C">
      <w:rPr>
        <w:rFonts w:asciiTheme="minorHAnsi" w:hAnsiTheme="minorHAnsi" w:cstheme="minorHAnsi"/>
        <w:sz w:val="18"/>
        <w:szCs w:val="18"/>
      </w:rPr>
      <w:tab/>
      <w:t>Pfuhler</w:t>
    </w:r>
    <w:r w:rsidR="00D05E16">
      <w:rPr>
        <w:rFonts w:asciiTheme="minorHAnsi" w:hAnsiTheme="minorHAnsi" w:cstheme="minorHAnsi"/>
        <w:sz w:val="18"/>
        <w:szCs w:val="18"/>
      </w:rPr>
      <w:t xml:space="preserve">, </w:t>
    </w:r>
    <w:proofErr w:type="spellStart"/>
    <w:r>
      <w:rPr>
        <w:rFonts w:asciiTheme="minorHAnsi" w:hAnsiTheme="minorHAnsi" w:cstheme="minorHAnsi"/>
        <w:sz w:val="18"/>
        <w:szCs w:val="18"/>
      </w:rPr>
      <w:t>rheingold</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salon</w:t>
    </w:r>
    <w:proofErr w:type="spellEnd"/>
    <w:r>
      <w:rPr>
        <w:rFonts w:asciiTheme="minorHAnsi" w:hAnsiTheme="minorHAnsi" w:cstheme="minorHAnsi"/>
        <w:sz w:val="18"/>
        <w:szCs w:val="18"/>
      </w:rPr>
      <w:t xml:space="preserve">, </w:t>
    </w:r>
    <w:r w:rsidR="00C2112C" w:rsidRPr="00C2112C">
      <w:rPr>
        <w:rFonts w:asciiTheme="minorHAnsi" w:hAnsiTheme="minorHAnsi" w:cstheme="minorHAnsi"/>
        <w:sz w:val="18"/>
        <w:szCs w:val="18"/>
      </w:rPr>
      <w:t xml:space="preserve"> </w:t>
    </w:r>
    <w:r>
      <w:rPr>
        <w:rFonts w:asciiTheme="minorHAnsi" w:hAnsiTheme="minorHAnsi" w:cstheme="minorHAnsi"/>
        <w:sz w:val="18"/>
        <w:szCs w:val="18"/>
      </w:rPr>
      <w:t xml:space="preserve">Mai </w:t>
    </w:r>
    <w:r w:rsidR="00C2112C" w:rsidRPr="00C2112C">
      <w:rPr>
        <w:rFonts w:asciiTheme="minorHAnsi" w:hAnsiTheme="minorHAnsi" w:cstheme="minorHAnsi"/>
        <w:sz w:val="18"/>
        <w:szCs w:val="18"/>
      </w:rPr>
      <w:t>201</w:t>
    </w:r>
    <w:r w:rsidR="00546506">
      <w:rPr>
        <w:rFonts w:asciiTheme="minorHAnsi" w:hAnsiTheme="minorHAnsi" w:cstheme="minorHAnsi"/>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8B3" w:rsidRDefault="005638B3" w:rsidP="004D27A1">
      <w:r>
        <w:separator/>
      </w:r>
    </w:p>
  </w:footnote>
  <w:footnote w:type="continuationSeparator" w:id="0">
    <w:p w:rsidR="005638B3" w:rsidRDefault="005638B3" w:rsidP="004D2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A1" w:rsidRDefault="004D27A1">
    <w:pPr>
      <w:pStyle w:val="Kopfzeile"/>
    </w:pPr>
    <w:r>
      <w:tab/>
    </w:r>
    <w:r>
      <w:tab/>
    </w:r>
    <w:r>
      <w:rPr>
        <w:noProof/>
      </w:rPr>
      <w:drawing>
        <wp:inline distT="0" distB="0" distL="0" distR="0">
          <wp:extent cx="1809750" cy="959659"/>
          <wp:effectExtent l="0" t="0" r="0" b="0"/>
          <wp:docPr id="1" name="Grafik 1" descr="R:\Marketing\salon\Logos final ohne claim\rg_sal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salon\Logos final ohne claim\rg_salon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59659"/>
                  </a:xfrm>
                  <a:prstGeom prst="rect">
                    <a:avLst/>
                  </a:prstGeom>
                  <a:noFill/>
                  <a:ln>
                    <a:noFill/>
                  </a:ln>
                </pic:spPr>
              </pic:pic>
            </a:graphicData>
          </a:graphic>
        </wp:inline>
      </w:drawing>
    </w:r>
  </w:p>
  <w:p w:rsidR="004D27A1" w:rsidRDefault="004D27A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35C"/>
    <w:multiLevelType w:val="hybridMultilevel"/>
    <w:tmpl w:val="E62823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2734D8"/>
    <w:multiLevelType w:val="hybridMultilevel"/>
    <w:tmpl w:val="24D2E5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483E05"/>
    <w:multiLevelType w:val="hybridMultilevel"/>
    <w:tmpl w:val="9B9ADDE6"/>
    <w:lvl w:ilvl="0" w:tplc="29E251C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2751BD"/>
    <w:multiLevelType w:val="hybridMultilevel"/>
    <w:tmpl w:val="F8E407E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5FA42EE"/>
    <w:multiLevelType w:val="hybridMultilevel"/>
    <w:tmpl w:val="E31E98E2"/>
    <w:lvl w:ilvl="0" w:tplc="BC50E086">
      <w:start w:val="1"/>
      <w:numFmt w:val="bullet"/>
      <w:lvlText w:val=""/>
      <w:lvlJc w:val="left"/>
      <w:pPr>
        <w:tabs>
          <w:tab w:val="num" w:pos="720"/>
        </w:tabs>
        <w:ind w:left="720" w:hanging="360"/>
      </w:pPr>
      <w:rPr>
        <w:rFonts w:ascii="Wingdings" w:hAnsi="Wingdings" w:hint="default"/>
      </w:rPr>
    </w:lvl>
    <w:lvl w:ilvl="1" w:tplc="EF0A168E" w:tentative="1">
      <w:start w:val="1"/>
      <w:numFmt w:val="bullet"/>
      <w:lvlText w:val=""/>
      <w:lvlJc w:val="left"/>
      <w:pPr>
        <w:tabs>
          <w:tab w:val="num" w:pos="1440"/>
        </w:tabs>
        <w:ind w:left="1440" w:hanging="360"/>
      </w:pPr>
      <w:rPr>
        <w:rFonts w:ascii="Wingdings" w:hAnsi="Wingdings" w:hint="default"/>
      </w:rPr>
    </w:lvl>
    <w:lvl w:ilvl="2" w:tplc="ADAE81DC" w:tentative="1">
      <w:start w:val="1"/>
      <w:numFmt w:val="bullet"/>
      <w:lvlText w:val=""/>
      <w:lvlJc w:val="left"/>
      <w:pPr>
        <w:tabs>
          <w:tab w:val="num" w:pos="2160"/>
        </w:tabs>
        <w:ind w:left="2160" w:hanging="360"/>
      </w:pPr>
      <w:rPr>
        <w:rFonts w:ascii="Wingdings" w:hAnsi="Wingdings" w:hint="default"/>
      </w:rPr>
    </w:lvl>
    <w:lvl w:ilvl="3" w:tplc="5D109C1E" w:tentative="1">
      <w:start w:val="1"/>
      <w:numFmt w:val="bullet"/>
      <w:lvlText w:val=""/>
      <w:lvlJc w:val="left"/>
      <w:pPr>
        <w:tabs>
          <w:tab w:val="num" w:pos="2880"/>
        </w:tabs>
        <w:ind w:left="2880" w:hanging="360"/>
      </w:pPr>
      <w:rPr>
        <w:rFonts w:ascii="Wingdings" w:hAnsi="Wingdings" w:hint="default"/>
      </w:rPr>
    </w:lvl>
    <w:lvl w:ilvl="4" w:tplc="9640A41C" w:tentative="1">
      <w:start w:val="1"/>
      <w:numFmt w:val="bullet"/>
      <w:lvlText w:val=""/>
      <w:lvlJc w:val="left"/>
      <w:pPr>
        <w:tabs>
          <w:tab w:val="num" w:pos="3600"/>
        </w:tabs>
        <w:ind w:left="3600" w:hanging="360"/>
      </w:pPr>
      <w:rPr>
        <w:rFonts w:ascii="Wingdings" w:hAnsi="Wingdings" w:hint="default"/>
      </w:rPr>
    </w:lvl>
    <w:lvl w:ilvl="5" w:tplc="479CC274" w:tentative="1">
      <w:start w:val="1"/>
      <w:numFmt w:val="bullet"/>
      <w:lvlText w:val=""/>
      <w:lvlJc w:val="left"/>
      <w:pPr>
        <w:tabs>
          <w:tab w:val="num" w:pos="4320"/>
        </w:tabs>
        <w:ind w:left="4320" w:hanging="360"/>
      </w:pPr>
      <w:rPr>
        <w:rFonts w:ascii="Wingdings" w:hAnsi="Wingdings" w:hint="default"/>
      </w:rPr>
    </w:lvl>
    <w:lvl w:ilvl="6" w:tplc="6BA03846" w:tentative="1">
      <w:start w:val="1"/>
      <w:numFmt w:val="bullet"/>
      <w:lvlText w:val=""/>
      <w:lvlJc w:val="left"/>
      <w:pPr>
        <w:tabs>
          <w:tab w:val="num" w:pos="5040"/>
        </w:tabs>
        <w:ind w:left="5040" w:hanging="360"/>
      </w:pPr>
      <w:rPr>
        <w:rFonts w:ascii="Wingdings" w:hAnsi="Wingdings" w:hint="default"/>
      </w:rPr>
    </w:lvl>
    <w:lvl w:ilvl="7" w:tplc="4AFAC32C" w:tentative="1">
      <w:start w:val="1"/>
      <w:numFmt w:val="bullet"/>
      <w:lvlText w:val=""/>
      <w:lvlJc w:val="left"/>
      <w:pPr>
        <w:tabs>
          <w:tab w:val="num" w:pos="5760"/>
        </w:tabs>
        <w:ind w:left="5760" w:hanging="360"/>
      </w:pPr>
      <w:rPr>
        <w:rFonts w:ascii="Wingdings" w:hAnsi="Wingdings" w:hint="default"/>
      </w:rPr>
    </w:lvl>
    <w:lvl w:ilvl="8" w:tplc="22162672" w:tentative="1">
      <w:start w:val="1"/>
      <w:numFmt w:val="bullet"/>
      <w:lvlText w:val=""/>
      <w:lvlJc w:val="left"/>
      <w:pPr>
        <w:tabs>
          <w:tab w:val="num" w:pos="6480"/>
        </w:tabs>
        <w:ind w:left="6480" w:hanging="360"/>
      </w:pPr>
      <w:rPr>
        <w:rFonts w:ascii="Wingdings" w:hAnsi="Wingdings" w:hint="default"/>
      </w:rPr>
    </w:lvl>
  </w:abstractNum>
  <w:abstractNum w:abstractNumId="5">
    <w:nsid w:val="1E677CB2"/>
    <w:multiLevelType w:val="singleLevel"/>
    <w:tmpl w:val="5644DDE4"/>
    <w:lvl w:ilvl="0">
      <w:start w:val="1"/>
      <w:numFmt w:val="bullet"/>
      <w:pStyle w:val="rheingoldAufzhlung2"/>
      <w:lvlText w:val="-"/>
      <w:lvlJc w:val="left"/>
      <w:pPr>
        <w:tabs>
          <w:tab w:val="num" w:pos="360"/>
        </w:tabs>
        <w:ind w:left="360" w:hanging="360"/>
      </w:pPr>
      <w:rPr>
        <w:rFonts w:ascii="Arial" w:hAnsi="Arial" w:hint="default"/>
        <w:sz w:val="28"/>
      </w:rPr>
    </w:lvl>
  </w:abstractNum>
  <w:abstractNum w:abstractNumId="6">
    <w:nsid w:val="43357BD4"/>
    <w:multiLevelType w:val="hybridMultilevel"/>
    <w:tmpl w:val="720480CA"/>
    <w:lvl w:ilvl="0" w:tplc="D38C3054">
      <w:start w:val="5"/>
      <w:numFmt w:val="bullet"/>
      <w:lvlText w:val="-"/>
      <w:lvlJc w:val="left"/>
      <w:pPr>
        <w:ind w:left="615" w:hanging="360"/>
      </w:pPr>
      <w:rPr>
        <w:rFonts w:ascii="Calibri" w:eastAsia="Times New Roman" w:hAnsi="Calibri" w:cs="Times New Roman" w:hint="default"/>
      </w:rPr>
    </w:lvl>
    <w:lvl w:ilvl="1" w:tplc="04070003" w:tentative="1">
      <w:start w:val="1"/>
      <w:numFmt w:val="bullet"/>
      <w:lvlText w:val="o"/>
      <w:lvlJc w:val="left"/>
      <w:pPr>
        <w:ind w:left="1335" w:hanging="360"/>
      </w:pPr>
      <w:rPr>
        <w:rFonts w:ascii="Courier New" w:hAnsi="Courier New" w:cs="Courier New" w:hint="default"/>
      </w:rPr>
    </w:lvl>
    <w:lvl w:ilvl="2" w:tplc="04070005" w:tentative="1">
      <w:start w:val="1"/>
      <w:numFmt w:val="bullet"/>
      <w:lvlText w:val=""/>
      <w:lvlJc w:val="left"/>
      <w:pPr>
        <w:ind w:left="2055" w:hanging="360"/>
      </w:pPr>
      <w:rPr>
        <w:rFonts w:ascii="Wingdings" w:hAnsi="Wingdings" w:hint="default"/>
      </w:rPr>
    </w:lvl>
    <w:lvl w:ilvl="3" w:tplc="04070001" w:tentative="1">
      <w:start w:val="1"/>
      <w:numFmt w:val="bullet"/>
      <w:lvlText w:val=""/>
      <w:lvlJc w:val="left"/>
      <w:pPr>
        <w:ind w:left="2775" w:hanging="360"/>
      </w:pPr>
      <w:rPr>
        <w:rFonts w:ascii="Symbol" w:hAnsi="Symbol" w:hint="default"/>
      </w:rPr>
    </w:lvl>
    <w:lvl w:ilvl="4" w:tplc="04070003" w:tentative="1">
      <w:start w:val="1"/>
      <w:numFmt w:val="bullet"/>
      <w:lvlText w:val="o"/>
      <w:lvlJc w:val="left"/>
      <w:pPr>
        <w:ind w:left="3495" w:hanging="360"/>
      </w:pPr>
      <w:rPr>
        <w:rFonts w:ascii="Courier New" w:hAnsi="Courier New" w:cs="Courier New" w:hint="default"/>
      </w:rPr>
    </w:lvl>
    <w:lvl w:ilvl="5" w:tplc="04070005" w:tentative="1">
      <w:start w:val="1"/>
      <w:numFmt w:val="bullet"/>
      <w:lvlText w:val=""/>
      <w:lvlJc w:val="left"/>
      <w:pPr>
        <w:ind w:left="4215" w:hanging="360"/>
      </w:pPr>
      <w:rPr>
        <w:rFonts w:ascii="Wingdings" w:hAnsi="Wingdings" w:hint="default"/>
      </w:rPr>
    </w:lvl>
    <w:lvl w:ilvl="6" w:tplc="04070001" w:tentative="1">
      <w:start w:val="1"/>
      <w:numFmt w:val="bullet"/>
      <w:lvlText w:val=""/>
      <w:lvlJc w:val="left"/>
      <w:pPr>
        <w:ind w:left="4935" w:hanging="360"/>
      </w:pPr>
      <w:rPr>
        <w:rFonts w:ascii="Symbol" w:hAnsi="Symbol" w:hint="default"/>
      </w:rPr>
    </w:lvl>
    <w:lvl w:ilvl="7" w:tplc="04070003" w:tentative="1">
      <w:start w:val="1"/>
      <w:numFmt w:val="bullet"/>
      <w:lvlText w:val="o"/>
      <w:lvlJc w:val="left"/>
      <w:pPr>
        <w:ind w:left="5655" w:hanging="360"/>
      </w:pPr>
      <w:rPr>
        <w:rFonts w:ascii="Courier New" w:hAnsi="Courier New" w:cs="Courier New" w:hint="default"/>
      </w:rPr>
    </w:lvl>
    <w:lvl w:ilvl="8" w:tplc="04070005" w:tentative="1">
      <w:start w:val="1"/>
      <w:numFmt w:val="bullet"/>
      <w:lvlText w:val=""/>
      <w:lvlJc w:val="left"/>
      <w:pPr>
        <w:ind w:left="6375" w:hanging="360"/>
      </w:pPr>
      <w:rPr>
        <w:rFonts w:ascii="Wingdings" w:hAnsi="Wingdings" w:hint="default"/>
      </w:rPr>
    </w:lvl>
  </w:abstractNum>
  <w:abstractNum w:abstractNumId="7">
    <w:nsid w:val="47746F45"/>
    <w:multiLevelType w:val="hybridMultilevel"/>
    <w:tmpl w:val="E0CA28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19C1E7A"/>
    <w:multiLevelType w:val="hybridMultilevel"/>
    <w:tmpl w:val="F4E24E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4601E13"/>
    <w:multiLevelType w:val="hybridMultilevel"/>
    <w:tmpl w:val="61C64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A27573B"/>
    <w:multiLevelType w:val="singleLevel"/>
    <w:tmpl w:val="CC2E894A"/>
    <w:lvl w:ilvl="0">
      <w:start w:val="9"/>
      <w:numFmt w:val="bullet"/>
      <w:pStyle w:val="rheingoldAufzhlung"/>
      <w:lvlText w:val=""/>
      <w:lvlJc w:val="left"/>
      <w:pPr>
        <w:tabs>
          <w:tab w:val="num" w:pos="1398"/>
        </w:tabs>
        <w:ind w:left="1398" w:hanging="690"/>
      </w:pPr>
      <w:rPr>
        <w:rFonts w:ascii="Wingdings" w:hAnsi="Wingdings" w:hint="default"/>
      </w:rPr>
    </w:lvl>
  </w:abstractNum>
  <w:abstractNum w:abstractNumId="11">
    <w:nsid w:val="6A784FA7"/>
    <w:multiLevelType w:val="hybridMultilevel"/>
    <w:tmpl w:val="3490C502"/>
    <w:lvl w:ilvl="0" w:tplc="1FDC9680">
      <w:start w:val="2"/>
      <w:numFmt w:val="bullet"/>
      <w:lvlText w:val="-"/>
      <w:lvlJc w:val="left"/>
      <w:pPr>
        <w:ind w:left="720" w:hanging="360"/>
      </w:pPr>
      <w:rPr>
        <w:rFonts w:ascii="Calibri" w:eastAsia="Times New Roman"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4745BB4"/>
    <w:multiLevelType w:val="hybridMultilevel"/>
    <w:tmpl w:val="976452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9"/>
  </w:num>
  <w:num w:numId="5">
    <w:abstractNumId w:val="4"/>
  </w:num>
  <w:num w:numId="6">
    <w:abstractNumId w:val="11"/>
  </w:num>
  <w:num w:numId="7">
    <w:abstractNumId w:val="12"/>
  </w:num>
  <w:num w:numId="8">
    <w:abstractNumId w:val="7"/>
  </w:num>
  <w:num w:numId="9">
    <w:abstractNumId w:val="2"/>
  </w:num>
  <w:num w:numId="10">
    <w:abstractNumId w:val="6"/>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044"/>
    <w:rsid w:val="00017767"/>
    <w:rsid w:val="00023802"/>
    <w:rsid w:val="00036D1A"/>
    <w:rsid w:val="000864D5"/>
    <w:rsid w:val="00095B50"/>
    <w:rsid w:val="000A5323"/>
    <w:rsid w:val="000D1702"/>
    <w:rsid w:val="000D454A"/>
    <w:rsid w:val="000D6475"/>
    <w:rsid w:val="0012115D"/>
    <w:rsid w:val="001B5F70"/>
    <w:rsid w:val="001C637F"/>
    <w:rsid w:val="001D743E"/>
    <w:rsid w:val="0020039E"/>
    <w:rsid w:val="00217198"/>
    <w:rsid w:val="00217ADF"/>
    <w:rsid w:val="0022776B"/>
    <w:rsid w:val="00231000"/>
    <w:rsid w:val="002401E1"/>
    <w:rsid w:val="00246C85"/>
    <w:rsid w:val="00280B50"/>
    <w:rsid w:val="002C7F9B"/>
    <w:rsid w:val="002D0442"/>
    <w:rsid w:val="002F2829"/>
    <w:rsid w:val="002F59E9"/>
    <w:rsid w:val="00330D34"/>
    <w:rsid w:val="003526A3"/>
    <w:rsid w:val="00366B77"/>
    <w:rsid w:val="00373184"/>
    <w:rsid w:val="00384130"/>
    <w:rsid w:val="00391D33"/>
    <w:rsid w:val="003962F5"/>
    <w:rsid w:val="003A772F"/>
    <w:rsid w:val="003B5F06"/>
    <w:rsid w:val="003C1861"/>
    <w:rsid w:val="003F44EC"/>
    <w:rsid w:val="0040677B"/>
    <w:rsid w:val="004240A7"/>
    <w:rsid w:val="004333B8"/>
    <w:rsid w:val="0046382E"/>
    <w:rsid w:val="00467AD9"/>
    <w:rsid w:val="0048781C"/>
    <w:rsid w:val="00490E92"/>
    <w:rsid w:val="004D27A1"/>
    <w:rsid w:val="00526AB7"/>
    <w:rsid w:val="0053543B"/>
    <w:rsid w:val="00546506"/>
    <w:rsid w:val="005638B3"/>
    <w:rsid w:val="00591E7E"/>
    <w:rsid w:val="00592FA5"/>
    <w:rsid w:val="005A2DA4"/>
    <w:rsid w:val="005C262E"/>
    <w:rsid w:val="005C3199"/>
    <w:rsid w:val="005F39FF"/>
    <w:rsid w:val="00615932"/>
    <w:rsid w:val="00623EAB"/>
    <w:rsid w:val="00631DAA"/>
    <w:rsid w:val="00670044"/>
    <w:rsid w:val="006701C5"/>
    <w:rsid w:val="006722E2"/>
    <w:rsid w:val="006773F7"/>
    <w:rsid w:val="00696A62"/>
    <w:rsid w:val="006A2A74"/>
    <w:rsid w:val="006D0BDC"/>
    <w:rsid w:val="00757354"/>
    <w:rsid w:val="00782CE8"/>
    <w:rsid w:val="00813A6A"/>
    <w:rsid w:val="008151F3"/>
    <w:rsid w:val="00834CAD"/>
    <w:rsid w:val="008D66FE"/>
    <w:rsid w:val="008D6B4A"/>
    <w:rsid w:val="009343B3"/>
    <w:rsid w:val="00934BD3"/>
    <w:rsid w:val="00995B41"/>
    <w:rsid w:val="009B0251"/>
    <w:rsid w:val="009C12C8"/>
    <w:rsid w:val="009C5682"/>
    <w:rsid w:val="009D74F1"/>
    <w:rsid w:val="00A3062E"/>
    <w:rsid w:val="00A407C8"/>
    <w:rsid w:val="00A62432"/>
    <w:rsid w:val="00A67800"/>
    <w:rsid w:val="00A9501B"/>
    <w:rsid w:val="00AB7B24"/>
    <w:rsid w:val="00B06670"/>
    <w:rsid w:val="00B52C3A"/>
    <w:rsid w:val="00B637F7"/>
    <w:rsid w:val="00B74E77"/>
    <w:rsid w:val="00B807D7"/>
    <w:rsid w:val="00BB2CBC"/>
    <w:rsid w:val="00BB74FE"/>
    <w:rsid w:val="00BC1DFC"/>
    <w:rsid w:val="00BE5D39"/>
    <w:rsid w:val="00BE631E"/>
    <w:rsid w:val="00C2112C"/>
    <w:rsid w:val="00C25C42"/>
    <w:rsid w:val="00C34444"/>
    <w:rsid w:val="00C76571"/>
    <w:rsid w:val="00C967D8"/>
    <w:rsid w:val="00C96E11"/>
    <w:rsid w:val="00CC56AB"/>
    <w:rsid w:val="00CE7084"/>
    <w:rsid w:val="00D0236F"/>
    <w:rsid w:val="00D05E16"/>
    <w:rsid w:val="00D51B94"/>
    <w:rsid w:val="00D9129B"/>
    <w:rsid w:val="00D97693"/>
    <w:rsid w:val="00DC61FF"/>
    <w:rsid w:val="00DF5879"/>
    <w:rsid w:val="00E34E0B"/>
    <w:rsid w:val="00E35144"/>
    <w:rsid w:val="00E77843"/>
    <w:rsid w:val="00E95603"/>
    <w:rsid w:val="00EB3FD5"/>
    <w:rsid w:val="00ED7DE5"/>
    <w:rsid w:val="00EE3306"/>
    <w:rsid w:val="00EF6445"/>
    <w:rsid w:val="00F01B0D"/>
    <w:rsid w:val="00F24B80"/>
    <w:rsid w:val="00F24D8D"/>
    <w:rsid w:val="00F27199"/>
    <w:rsid w:val="00F36A3E"/>
    <w:rsid w:val="00F70690"/>
    <w:rsid w:val="00FB4AA0"/>
    <w:rsid w:val="00FC4E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05E16"/>
    <w:rPr>
      <w:rFonts w:ascii="Arial" w:hAnsi="Arial"/>
      <w:sz w:val="28"/>
    </w:rPr>
  </w:style>
  <w:style w:type="paragraph" w:styleId="berschrift1">
    <w:name w:val="heading 1"/>
    <w:basedOn w:val="Standard"/>
    <w:next w:val="Standard"/>
    <w:link w:val="berschrift1Zchn"/>
    <w:qFormat/>
    <w:rsid w:val="00366B7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berschrift3">
    <w:name w:val="heading 3"/>
    <w:basedOn w:val="Standard"/>
    <w:next w:val="Standard"/>
    <w:link w:val="berschrift3Zchn"/>
    <w:semiHidden/>
    <w:unhideWhenUsed/>
    <w:qFormat/>
    <w:rsid w:val="00366B77"/>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heingoldAufzhlung">
    <w:name w:val="rheingold_Aufzählung"/>
    <w:basedOn w:val="Standard"/>
    <w:pPr>
      <w:numPr>
        <w:numId w:val="1"/>
      </w:numPr>
      <w:tabs>
        <w:tab w:val="clear" w:pos="1398"/>
      </w:tabs>
      <w:ind w:left="1418" w:hanging="709"/>
    </w:pPr>
  </w:style>
  <w:style w:type="paragraph" w:customStyle="1" w:styleId="rheingoldAufzhlung2">
    <w:name w:val="rheingold_Aufzählung2"/>
    <w:basedOn w:val="Standard"/>
    <w:pPr>
      <w:numPr>
        <w:numId w:val="2"/>
      </w:numPr>
      <w:tabs>
        <w:tab w:val="clear" w:pos="360"/>
      </w:tabs>
      <w:ind w:left="2127" w:hanging="709"/>
    </w:pPr>
  </w:style>
  <w:style w:type="paragraph" w:customStyle="1" w:styleId="rheingoldHeadline">
    <w:name w:val="rheingold_Headline"/>
    <w:basedOn w:val="Standard"/>
    <w:pPr>
      <w:pBdr>
        <w:bottom w:val="single" w:sz="12" w:space="1" w:color="auto"/>
      </w:pBdr>
    </w:pPr>
    <w:rPr>
      <w:b/>
      <w:sz w:val="36"/>
    </w:rPr>
  </w:style>
  <w:style w:type="paragraph" w:customStyle="1" w:styleId="rheingoldSubLine">
    <w:name w:val="rheingold_SubLine"/>
    <w:basedOn w:val="Standard"/>
    <w:rPr>
      <w:b/>
      <w:sz w:val="32"/>
    </w:rPr>
  </w:style>
  <w:style w:type="paragraph" w:customStyle="1" w:styleId="rheingoldZitate">
    <w:name w:val="rheingold_Zitate"/>
    <w:basedOn w:val="Standard"/>
    <w:pPr>
      <w:shd w:val="pct20" w:color="auto" w:fill="auto"/>
      <w:ind w:left="709"/>
    </w:pPr>
    <w:rPr>
      <w:rFonts w:ascii="Courier New" w:hAnsi="Courier New"/>
    </w:rPr>
  </w:style>
  <w:style w:type="character" w:styleId="Hyperlink">
    <w:name w:val="Hyperlink"/>
    <w:basedOn w:val="Absatz-Standardschriftart"/>
    <w:rsid w:val="00670044"/>
    <w:rPr>
      <w:color w:val="0000FF" w:themeColor="hyperlink"/>
      <w:u w:val="single"/>
    </w:rPr>
  </w:style>
  <w:style w:type="character" w:customStyle="1" w:styleId="berschrift3Zchn">
    <w:name w:val="Überschrift 3 Zchn"/>
    <w:basedOn w:val="Absatz-Standardschriftart"/>
    <w:link w:val="berschrift3"/>
    <w:semiHidden/>
    <w:rsid w:val="00366B77"/>
    <w:rPr>
      <w:rFonts w:asciiTheme="majorHAnsi" w:eastAsiaTheme="majorEastAsia" w:hAnsiTheme="majorHAnsi" w:cstheme="majorBidi"/>
      <w:b/>
      <w:bCs/>
      <w:color w:val="4F81BD" w:themeColor="accent1"/>
      <w:sz w:val="28"/>
    </w:rPr>
  </w:style>
  <w:style w:type="character" w:customStyle="1" w:styleId="berschrift1Zchn">
    <w:name w:val="Überschrift 1 Zchn"/>
    <w:basedOn w:val="Absatz-Standardschriftart"/>
    <w:link w:val="berschrift1"/>
    <w:rsid w:val="00366B77"/>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1C637F"/>
    <w:pPr>
      <w:ind w:left="720"/>
      <w:contextualSpacing/>
    </w:pPr>
  </w:style>
  <w:style w:type="paragraph" w:styleId="StandardWeb">
    <w:name w:val="Normal (Web)"/>
    <w:basedOn w:val="Standard"/>
    <w:rsid w:val="001C637F"/>
    <w:rPr>
      <w:rFonts w:ascii="Times New Roman" w:hAnsi="Times New Roman"/>
      <w:sz w:val="24"/>
      <w:szCs w:val="24"/>
    </w:rPr>
  </w:style>
  <w:style w:type="table" w:styleId="Tabellenraster">
    <w:name w:val="Table Grid"/>
    <w:basedOn w:val="NormaleTabelle"/>
    <w:rsid w:val="00815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4D27A1"/>
    <w:pPr>
      <w:tabs>
        <w:tab w:val="center" w:pos="4536"/>
        <w:tab w:val="right" w:pos="9072"/>
      </w:tabs>
    </w:pPr>
  </w:style>
  <w:style w:type="character" w:customStyle="1" w:styleId="KopfzeileZchn">
    <w:name w:val="Kopfzeile Zchn"/>
    <w:basedOn w:val="Absatz-Standardschriftart"/>
    <w:link w:val="Kopfzeile"/>
    <w:uiPriority w:val="99"/>
    <w:rsid w:val="004D27A1"/>
    <w:rPr>
      <w:rFonts w:ascii="Arial" w:hAnsi="Arial"/>
      <w:sz w:val="28"/>
    </w:rPr>
  </w:style>
  <w:style w:type="paragraph" w:styleId="Fuzeile">
    <w:name w:val="footer"/>
    <w:basedOn w:val="Standard"/>
    <w:link w:val="FuzeileZchn"/>
    <w:rsid w:val="004D27A1"/>
    <w:pPr>
      <w:tabs>
        <w:tab w:val="center" w:pos="4536"/>
        <w:tab w:val="right" w:pos="9072"/>
      </w:tabs>
    </w:pPr>
  </w:style>
  <w:style w:type="character" w:customStyle="1" w:styleId="FuzeileZchn">
    <w:name w:val="Fußzeile Zchn"/>
    <w:basedOn w:val="Absatz-Standardschriftart"/>
    <w:link w:val="Fuzeile"/>
    <w:rsid w:val="004D27A1"/>
    <w:rPr>
      <w:rFonts w:ascii="Arial" w:hAnsi="Arial"/>
      <w:sz w:val="28"/>
    </w:rPr>
  </w:style>
  <w:style w:type="paragraph" w:styleId="Sprechblasentext">
    <w:name w:val="Balloon Text"/>
    <w:basedOn w:val="Standard"/>
    <w:link w:val="SprechblasentextZchn"/>
    <w:rsid w:val="004D27A1"/>
    <w:rPr>
      <w:rFonts w:ascii="Tahoma" w:hAnsi="Tahoma" w:cs="Tahoma"/>
      <w:sz w:val="16"/>
      <w:szCs w:val="16"/>
    </w:rPr>
  </w:style>
  <w:style w:type="character" w:customStyle="1" w:styleId="SprechblasentextZchn">
    <w:name w:val="Sprechblasentext Zchn"/>
    <w:basedOn w:val="Absatz-Standardschriftart"/>
    <w:link w:val="Sprechblasentext"/>
    <w:rsid w:val="004D27A1"/>
    <w:rPr>
      <w:rFonts w:ascii="Tahoma" w:hAnsi="Tahoma" w:cs="Tahoma"/>
      <w:sz w:val="16"/>
      <w:szCs w:val="16"/>
    </w:rPr>
  </w:style>
  <w:style w:type="table" w:styleId="HelleListe-Akzent3">
    <w:name w:val="Light List Accent 3"/>
    <w:basedOn w:val="NormaleTabelle"/>
    <w:uiPriority w:val="61"/>
    <w:rsid w:val="003B5F0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05E16"/>
    <w:rPr>
      <w:rFonts w:ascii="Arial" w:hAnsi="Arial"/>
      <w:sz w:val="28"/>
    </w:rPr>
  </w:style>
  <w:style w:type="paragraph" w:styleId="berschrift1">
    <w:name w:val="heading 1"/>
    <w:basedOn w:val="Standard"/>
    <w:next w:val="Standard"/>
    <w:link w:val="berschrift1Zchn"/>
    <w:qFormat/>
    <w:rsid w:val="00366B7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berschrift3">
    <w:name w:val="heading 3"/>
    <w:basedOn w:val="Standard"/>
    <w:next w:val="Standard"/>
    <w:link w:val="berschrift3Zchn"/>
    <w:semiHidden/>
    <w:unhideWhenUsed/>
    <w:qFormat/>
    <w:rsid w:val="00366B77"/>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heingoldAufzhlung">
    <w:name w:val="rheingold_Aufzählung"/>
    <w:basedOn w:val="Standard"/>
    <w:pPr>
      <w:numPr>
        <w:numId w:val="1"/>
      </w:numPr>
      <w:tabs>
        <w:tab w:val="clear" w:pos="1398"/>
      </w:tabs>
      <w:ind w:left="1418" w:hanging="709"/>
    </w:pPr>
  </w:style>
  <w:style w:type="paragraph" w:customStyle="1" w:styleId="rheingoldAufzhlung2">
    <w:name w:val="rheingold_Aufzählung2"/>
    <w:basedOn w:val="Standard"/>
    <w:pPr>
      <w:numPr>
        <w:numId w:val="2"/>
      </w:numPr>
      <w:tabs>
        <w:tab w:val="clear" w:pos="360"/>
      </w:tabs>
      <w:ind w:left="2127" w:hanging="709"/>
    </w:pPr>
  </w:style>
  <w:style w:type="paragraph" w:customStyle="1" w:styleId="rheingoldHeadline">
    <w:name w:val="rheingold_Headline"/>
    <w:basedOn w:val="Standard"/>
    <w:pPr>
      <w:pBdr>
        <w:bottom w:val="single" w:sz="12" w:space="1" w:color="auto"/>
      </w:pBdr>
    </w:pPr>
    <w:rPr>
      <w:b/>
      <w:sz w:val="36"/>
    </w:rPr>
  </w:style>
  <w:style w:type="paragraph" w:customStyle="1" w:styleId="rheingoldSubLine">
    <w:name w:val="rheingold_SubLine"/>
    <w:basedOn w:val="Standard"/>
    <w:rPr>
      <w:b/>
      <w:sz w:val="32"/>
    </w:rPr>
  </w:style>
  <w:style w:type="paragraph" w:customStyle="1" w:styleId="rheingoldZitate">
    <w:name w:val="rheingold_Zitate"/>
    <w:basedOn w:val="Standard"/>
    <w:pPr>
      <w:shd w:val="pct20" w:color="auto" w:fill="auto"/>
      <w:ind w:left="709"/>
    </w:pPr>
    <w:rPr>
      <w:rFonts w:ascii="Courier New" w:hAnsi="Courier New"/>
    </w:rPr>
  </w:style>
  <w:style w:type="character" w:styleId="Hyperlink">
    <w:name w:val="Hyperlink"/>
    <w:basedOn w:val="Absatz-Standardschriftart"/>
    <w:rsid w:val="00670044"/>
    <w:rPr>
      <w:color w:val="0000FF" w:themeColor="hyperlink"/>
      <w:u w:val="single"/>
    </w:rPr>
  </w:style>
  <w:style w:type="character" w:customStyle="1" w:styleId="berschrift3Zchn">
    <w:name w:val="Überschrift 3 Zchn"/>
    <w:basedOn w:val="Absatz-Standardschriftart"/>
    <w:link w:val="berschrift3"/>
    <w:semiHidden/>
    <w:rsid w:val="00366B77"/>
    <w:rPr>
      <w:rFonts w:asciiTheme="majorHAnsi" w:eastAsiaTheme="majorEastAsia" w:hAnsiTheme="majorHAnsi" w:cstheme="majorBidi"/>
      <w:b/>
      <w:bCs/>
      <w:color w:val="4F81BD" w:themeColor="accent1"/>
      <w:sz w:val="28"/>
    </w:rPr>
  </w:style>
  <w:style w:type="character" w:customStyle="1" w:styleId="berschrift1Zchn">
    <w:name w:val="Überschrift 1 Zchn"/>
    <w:basedOn w:val="Absatz-Standardschriftart"/>
    <w:link w:val="berschrift1"/>
    <w:rsid w:val="00366B77"/>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1C637F"/>
    <w:pPr>
      <w:ind w:left="720"/>
      <w:contextualSpacing/>
    </w:pPr>
  </w:style>
  <w:style w:type="paragraph" w:styleId="StandardWeb">
    <w:name w:val="Normal (Web)"/>
    <w:basedOn w:val="Standard"/>
    <w:rsid w:val="001C637F"/>
    <w:rPr>
      <w:rFonts w:ascii="Times New Roman" w:hAnsi="Times New Roman"/>
      <w:sz w:val="24"/>
      <w:szCs w:val="24"/>
    </w:rPr>
  </w:style>
  <w:style w:type="table" w:styleId="Tabellenraster">
    <w:name w:val="Table Grid"/>
    <w:basedOn w:val="NormaleTabelle"/>
    <w:rsid w:val="00815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4D27A1"/>
    <w:pPr>
      <w:tabs>
        <w:tab w:val="center" w:pos="4536"/>
        <w:tab w:val="right" w:pos="9072"/>
      </w:tabs>
    </w:pPr>
  </w:style>
  <w:style w:type="character" w:customStyle="1" w:styleId="KopfzeileZchn">
    <w:name w:val="Kopfzeile Zchn"/>
    <w:basedOn w:val="Absatz-Standardschriftart"/>
    <w:link w:val="Kopfzeile"/>
    <w:uiPriority w:val="99"/>
    <w:rsid w:val="004D27A1"/>
    <w:rPr>
      <w:rFonts w:ascii="Arial" w:hAnsi="Arial"/>
      <w:sz w:val="28"/>
    </w:rPr>
  </w:style>
  <w:style w:type="paragraph" w:styleId="Fuzeile">
    <w:name w:val="footer"/>
    <w:basedOn w:val="Standard"/>
    <w:link w:val="FuzeileZchn"/>
    <w:rsid w:val="004D27A1"/>
    <w:pPr>
      <w:tabs>
        <w:tab w:val="center" w:pos="4536"/>
        <w:tab w:val="right" w:pos="9072"/>
      </w:tabs>
    </w:pPr>
  </w:style>
  <w:style w:type="character" w:customStyle="1" w:styleId="FuzeileZchn">
    <w:name w:val="Fußzeile Zchn"/>
    <w:basedOn w:val="Absatz-Standardschriftart"/>
    <w:link w:val="Fuzeile"/>
    <w:rsid w:val="004D27A1"/>
    <w:rPr>
      <w:rFonts w:ascii="Arial" w:hAnsi="Arial"/>
      <w:sz w:val="28"/>
    </w:rPr>
  </w:style>
  <w:style w:type="paragraph" w:styleId="Sprechblasentext">
    <w:name w:val="Balloon Text"/>
    <w:basedOn w:val="Standard"/>
    <w:link w:val="SprechblasentextZchn"/>
    <w:rsid w:val="004D27A1"/>
    <w:rPr>
      <w:rFonts w:ascii="Tahoma" w:hAnsi="Tahoma" w:cs="Tahoma"/>
      <w:sz w:val="16"/>
      <w:szCs w:val="16"/>
    </w:rPr>
  </w:style>
  <w:style w:type="character" w:customStyle="1" w:styleId="SprechblasentextZchn">
    <w:name w:val="Sprechblasentext Zchn"/>
    <w:basedOn w:val="Absatz-Standardschriftart"/>
    <w:link w:val="Sprechblasentext"/>
    <w:rsid w:val="004D27A1"/>
    <w:rPr>
      <w:rFonts w:ascii="Tahoma" w:hAnsi="Tahoma" w:cs="Tahoma"/>
      <w:sz w:val="16"/>
      <w:szCs w:val="16"/>
    </w:rPr>
  </w:style>
  <w:style w:type="table" w:styleId="HelleListe-Akzent3">
    <w:name w:val="Light List Accent 3"/>
    <w:basedOn w:val="NormaleTabelle"/>
    <w:uiPriority w:val="61"/>
    <w:rsid w:val="003B5F0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70537">
      <w:bodyDiv w:val="1"/>
      <w:marLeft w:val="0"/>
      <w:marRight w:val="0"/>
      <w:marTop w:val="0"/>
      <w:marBottom w:val="0"/>
      <w:divBdr>
        <w:top w:val="none" w:sz="0" w:space="0" w:color="auto"/>
        <w:left w:val="none" w:sz="0" w:space="0" w:color="auto"/>
        <w:bottom w:val="none" w:sz="0" w:space="0" w:color="auto"/>
        <w:right w:val="none" w:sz="0" w:space="0" w:color="auto"/>
      </w:divBdr>
    </w:div>
    <w:div w:id="358043969">
      <w:bodyDiv w:val="1"/>
      <w:marLeft w:val="0"/>
      <w:marRight w:val="0"/>
      <w:marTop w:val="0"/>
      <w:marBottom w:val="0"/>
      <w:divBdr>
        <w:top w:val="none" w:sz="0" w:space="0" w:color="auto"/>
        <w:left w:val="none" w:sz="0" w:space="0" w:color="auto"/>
        <w:bottom w:val="none" w:sz="0" w:space="0" w:color="auto"/>
        <w:right w:val="none" w:sz="0" w:space="0" w:color="auto"/>
      </w:divBdr>
    </w:div>
    <w:div w:id="549420843">
      <w:bodyDiv w:val="1"/>
      <w:marLeft w:val="0"/>
      <w:marRight w:val="0"/>
      <w:marTop w:val="0"/>
      <w:marBottom w:val="0"/>
      <w:divBdr>
        <w:top w:val="none" w:sz="0" w:space="0" w:color="auto"/>
        <w:left w:val="none" w:sz="0" w:space="0" w:color="auto"/>
        <w:bottom w:val="none" w:sz="0" w:space="0" w:color="auto"/>
        <w:right w:val="none" w:sz="0" w:space="0" w:color="auto"/>
      </w:divBdr>
    </w:div>
    <w:div w:id="645017113">
      <w:bodyDiv w:val="1"/>
      <w:marLeft w:val="0"/>
      <w:marRight w:val="0"/>
      <w:marTop w:val="0"/>
      <w:marBottom w:val="0"/>
      <w:divBdr>
        <w:top w:val="none" w:sz="0" w:space="0" w:color="auto"/>
        <w:left w:val="none" w:sz="0" w:space="0" w:color="auto"/>
        <w:bottom w:val="none" w:sz="0" w:space="0" w:color="auto"/>
        <w:right w:val="none" w:sz="0" w:space="0" w:color="auto"/>
      </w:divBdr>
    </w:div>
    <w:div w:id="690491482">
      <w:bodyDiv w:val="1"/>
      <w:marLeft w:val="0"/>
      <w:marRight w:val="0"/>
      <w:marTop w:val="0"/>
      <w:marBottom w:val="0"/>
      <w:divBdr>
        <w:top w:val="none" w:sz="0" w:space="0" w:color="auto"/>
        <w:left w:val="none" w:sz="0" w:space="0" w:color="auto"/>
        <w:bottom w:val="none" w:sz="0" w:space="0" w:color="auto"/>
        <w:right w:val="none" w:sz="0" w:space="0" w:color="auto"/>
      </w:divBdr>
    </w:div>
    <w:div w:id="761222870">
      <w:bodyDiv w:val="1"/>
      <w:marLeft w:val="0"/>
      <w:marRight w:val="0"/>
      <w:marTop w:val="0"/>
      <w:marBottom w:val="0"/>
      <w:divBdr>
        <w:top w:val="none" w:sz="0" w:space="0" w:color="auto"/>
        <w:left w:val="none" w:sz="0" w:space="0" w:color="auto"/>
        <w:bottom w:val="none" w:sz="0" w:space="0" w:color="auto"/>
        <w:right w:val="none" w:sz="0" w:space="0" w:color="auto"/>
      </w:divBdr>
    </w:div>
    <w:div w:id="1375615386">
      <w:bodyDiv w:val="1"/>
      <w:marLeft w:val="0"/>
      <w:marRight w:val="0"/>
      <w:marTop w:val="0"/>
      <w:marBottom w:val="0"/>
      <w:divBdr>
        <w:top w:val="none" w:sz="0" w:space="0" w:color="auto"/>
        <w:left w:val="none" w:sz="0" w:space="0" w:color="auto"/>
        <w:bottom w:val="none" w:sz="0" w:space="0" w:color="auto"/>
        <w:right w:val="none" w:sz="0" w:space="0" w:color="auto"/>
      </w:divBdr>
      <w:divsChild>
        <w:div w:id="711198369">
          <w:marLeft w:val="0"/>
          <w:marRight w:val="0"/>
          <w:marTop w:val="0"/>
          <w:marBottom w:val="0"/>
          <w:divBdr>
            <w:top w:val="none" w:sz="0" w:space="0" w:color="auto"/>
            <w:left w:val="none" w:sz="0" w:space="0" w:color="auto"/>
            <w:bottom w:val="none" w:sz="0" w:space="0" w:color="auto"/>
            <w:right w:val="none" w:sz="0" w:space="0" w:color="auto"/>
          </w:divBdr>
          <w:divsChild>
            <w:div w:id="736440144">
              <w:marLeft w:val="0"/>
              <w:marRight w:val="0"/>
              <w:marTop w:val="0"/>
              <w:marBottom w:val="0"/>
              <w:divBdr>
                <w:top w:val="none" w:sz="0" w:space="0" w:color="auto"/>
                <w:left w:val="none" w:sz="0" w:space="0" w:color="auto"/>
                <w:bottom w:val="none" w:sz="0" w:space="0" w:color="auto"/>
                <w:right w:val="none" w:sz="0" w:space="0" w:color="auto"/>
              </w:divBdr>
              <w:divsChild>
                <w:div w:id="946933265">
                  <w:marLeft w:val="0"/>
                  <w:marRight w:val="0"/>
                  <w:marTop w:val="0"/>
                  <w:marBottom w:val="0"/>
                  <w:divBdr>
                    <w:top w:val="none" w:sz="0" w:space="0" w:color="auto"/>
                    <w:left w:val="none" w:sz="0" w:space="0" w:color="auto"/>
                    <w:bottom w:val="none" w:sz="0" w:space="0" w:color="auto"/>
                    <w:right w:val="none" w:sz="0" w:space="0" w:color="auto"/>
                  </w:divBdr>
                  <w:divsChild>
                    <w:div w:id="1095515011">
                      <w:marLeft w:val="0"/>
                      <w:marRight w:val="0"/>
                      <w:marTop w:val="0"/>
                      <w:marBottom w:val="0"/>
                      <w:divBdr>
                        <w:top w:val="none" w:sz="0" w:space="0" w:color="auto"/>
                        <w:left w:val="none" w:sz="0" w:space="0" w:color="auto"/>
                        <w:bottom w:val="none" w:sz="0" w:space="0" w:color="auto"/>
                        <w:right w:val="none" w:sz="0" w:space="0" w:color="auto"/>
                      </w:divBdr>
                      <w:divsChild>
                        <w:div w:id="2205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488143">
      <w:bodyDiv w:val="1"/>
      <w:marLeft w:val="0"/>
      <w:marRight w:val="0"/>
      <w:marTop w:val="0"/>
      <w:marBottom w:val="0"/>
      <w:divBdr>
        <w:top w:val="none" w:sz="0" w:space="0" w:color="auto"/>
        <w:left w:val="none" w:sz="0" w:space="0" w:color="auto"/>
        <w:bottom w:val="none" w:sz="0" w:space="0" w:color="auto"/>
        <w:right w:val="none" w:sz="0" w:space="0" w:color="auto"/>
      </w:divBdr>
      <w:divsChild>
        <w:div w:id="1832716815">
          <w:marLeft w:val="0"/>
          <w:marRight w:val="0"/>
          <w:marTop w:val="0"/>
          <w:marBottom w:val="0"/>
          <w:divBdr>
            <w:top w:val="none" w:sz="0" w:space="0" w:color="auto"/>
            <w:left w:val="none" w:sz="0" w:space="0" w:color="auto"/>
            <w:bottom w:val="none" w:sz="0" w:space="0" w:color="auto"/>
            <w:right w:val="none" w:sz="0" w:space="0" w:color="auto"/>
          </w:divBdr>
          <w:divsChild>
            <w:div w:id="1125151231">
              <w:marLeft w:val="0"/>
              <w:marRight w:val="0"/>
              <w:marTop w:val="0"/>
              <w:marBottom w:val="0"/>
              <w:divBdr>
                <w:top w:val="none" w:sz="0" w:space="0" w:color="auto"/>
                <w:left w:val="none" w:sz="0" w:space="0" w:color="auto"/>
                <w:bottom w:val="none" w:sz="0" w:space="0" w:color="auto"/>
                <w:right w:val="none" w:sz="0" w:space="0" w:color="auto"/>
              </w:divBdr>
              <w:divsChild>
                <w:div w:id="1627151802">
                  <w:marLeft w:val="0"/>
                  <w:marRight w:val="0"/>
                  <w:marTop w:val="0"/>
                  <w:marBottom w:val="0"/>
                  <w:divBdr>
                    <w:top w:val="none" w:sz="0" w:space="0" w:color="auto"/>
                    <w:left w:val="none" w:sz="0" w:space="0" w:color="auto"/>
                    <w:bottom w:val="none" w:sz="0" w:space="0" w:color="auto"/>
                    <w:right w:val="none" w:sz="0" w:space="0" w:color="auto"/>
                  </w:divBdr>
                  <w:divsChild>
                    <w:div w:id="24985006">
                      <w:marLeft w:val="0"/>
                      <w:marRight w:val="0"/>
                      <w:marTop w:val="0"/>
                      <w:marBottom w:val="0"/>
                      <w:divBdr>
                        <w:top w:val="none" w:sz="0" w:space="0" w:color="auto"/>
                        <w:left w:val="none" w:sz="0" w:space="0" w:color="auto"/>
                        <w:bottom w:val="none" w:sz="0" w:space="0" w:color="auto"/>
                        <w:right w:val="none" w:sz="0" w:space="0" w:color="auto"/>
                      </w:divBdr>
                      <w:divsChild>
                        <w:div w:id="2498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1C810-4C44-4F80-AD25-5F027C27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797</Words>
  <Characters>5028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rheingold</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Zander</dc:creator>
  <cp:lastModifiedBy>Rainer Pfuhler</cp:lastModifiedBy>
  <cp:revision>2</cp:revision>
  <cp:lastPrinted>2012-11-28T12:24:00Z</cp:lastPrinted>
  <dcterms:created xsi:type="dcterms:W3CDTF">2015-05-22T13:36:00Z</dcterms:created>
  <dcterms:modified xsi:type="dcterms:W3CDTF">2015-05-22T13:36:00Z</dcterms:modified>
</cp:coreProperties>
</file>