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before="240" w:line="259" w:lineRule="auto"/>
        <w:jc w:val="both"/>
        <w:rPr>
          <w:rFonts w:ascii="Times New Roman" w:cs="Times New Roman" w:eastAsia="Times New Roman" w:hAnsi="Times New Roman"/>
          <w:color w:val="2f5496"/>
          <w:sz w:val="32"/>
          <w:szCs w:val="32"/>
        </w:rPr>
      </w:pPr>
      <w:r w:rsidDel="00000000" w:rsidR="00000000" w:rsidRPr="00000000">
        <w:rPr>
          <w:rFonts w:ascii="Times New Roman" w:cs="Times New Roman" w:eastAsia="Times New Roman" w:hAnsi="Times New Roman"/>
          <w:color w:val="2f5496"/>
          <w:sz w:val="32"/>
          <w:szCs w:val="32"/>
          <w:rtl w:val="0"/>
        </w:rPr>
        <w:t xml:space="preserve">Die Geschichte der Casino-Entwicklung</w:t>
      </w:r>
    </w:p>
    <w:p w:rsidR="00000000" w:rsidDel="00000000" w:rsidP="00000000" w:rsidRDefault="00000000" w:rsidRPr="00000000" w14:paraId="00000002">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Derzeit ist das Glücksspiel zu einem der Aspekte des modernen Lebens geworden. Viele Menschen besuchen gerne </w:t>
      </w:r>
      <w:hyperlink r:id="rId6">
        <w:r w:rsidDel="00000000" w:rsidR="00000000" w:rsidRPr="00000000">
          <w:rPr>
            <w:rFonts w:ascii="Times New Roman" w:cs="Times New Roman" w:eastAsia="Times New Roman" w:hAnsi="Times New Roman"/>
            <w:color w:val="1155cc"/>
            <w:u w:val="single"/>
            <w:rtl w:val="0"/>
          </w:rPr>
          <w:t xml:space="preserve">Online Casino mit paysafecard einzahlung</w:t>
        </w:r>
      </w:hyperlink>
      <w:r w:rsidDel="00000000" w:rsidR="00000000" w:rsidRPr="00000000">
        <w:rPr>
          <w:rFonts w:ascii="Times New Roman" w:cs="Times New Roman" w:eastAsia="Times New Roman" w:hAnsi="Times New Roman"/>
          <w:rtl w:val="0"/>
        </w:rPr>
        <w:t xml:space="preserve"> und genießen Casinospiele, um sich vom täglichen Ärger abzulenken. Die Weiterentwicklung der Technologien hatte auch einen enormen Einfluss auf die Glücksspielwelt. Wie viele Facetten des Lebens hat sich auch das Glücksspiel in die Online-Welt verlagert. Die gesamte Geschichte des Glücksspiels hat jedoch viele Höhen und Tiefen. Angenommen, Sie möchten erfahren, wie sich das Casino entwickelt hat und wie es in fast allen Bereichen der entwickelten Welt so viel Popularität erlangt hat. Dann können Sie gerne die kurze Einführung in seine Geschichte lesen.</w:t>
        <w:tab/>
      </w:r>
    </w:p>
    <w:p w:rsidR="00000000" w:rsidDel="00000000" w:rsidP="00000000" w:rsidRDefault="00000000" w:rsidRPr="00000000" w14:paraId="00000003">
      <w:pPr>
        <w:keepNext w:val="1"/>
        <w:keepLines w:val="1"/>
        <w:spacing w:before="40" w:line="259" w:lineRule="auto"/>
        <w:jc w:val="both"/>
        <w:rPr>
          <w:rFonts w:ascii="Calibri" w:cs="Calibri" w:eastAsia="Calibri" w:hAnsi="Calibri"/>
          <w:color w:val="2f5496"/>
          <w:sz w:val="26"/>
          <w:szCs w:val="26"/>
        </w:rPr>
      </w:pPr>
      <w:r w:rsidDel="00000000" w:rsidR="00000000" w:rsidRPr="00000000">
        <w:rPr>
          <w:rFonts w:ascii="Calibri" w:cs="Calibri" w:eastAsia="Calibri" w:hAnsi="Calibri"/>
          <w:color w:val="2f5496"/>
          <w:sz w:val="26"/>
          <w:szCs w:val="26"/>
          <w:rtl w:val="0"/>
        </w:rPr>
        <w:t xml:space="preserve">Entwicklung von Casinos</w:t>
      </w:r>
    </w:p>
    <w:p w:rsidR="00000000" w:rsidDel="00000000" w:rsidP="00000000" w:rsidRDefault="00000000" w:rsidRPr="00000000" w14:paraId="00000004">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Obwohl einfache Casinospiele in der Antike beliebt waren, einschließlich China und Rom, kamen die ersten um 1638 auf den Markt. Aber zuerst wurde es verwendet, um die Elite zu unterhalten, und zum Beispiel während der Ausfallzeiten des vatikanischen Karnevals. II Ridotto Casino hatte sehr strenge Regeln in Bezug auf das Glücksspiel.</w:t>
      </w:r>
    </w:p>
    <w:p w:rsidR="00000000" w:rsidDel="00000000" w:rsidP="00000000" w:rsidRDefault="00000000" w:rsidRPr="00000000" w14:paraId="00000005">
      <w:pPr>
        <w:numPr>
          <w:ilvl w:val="0"/>
          <w:numId w:val="1"/>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war nur für privilegierte Personen verfügbar.</w:t>
      </w:r>
    </w:p>
    <w:p w:rsidR="00000000" w:rsidDel="00000000" w:rsidP="00000000" w:rsidRDefault="00000000" w:rsidRPr="00000000" w14:paraId="00000006">
      <w:pPr>
        <w:numPr>
          <w:ilvl w:val="0"/>
          <w:numId w:val="1"/>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gab eine spezielle Kleiderordnung, die das Tragen von Masken und Hüten beinhaltete.</w:t>
      </w:r>
    </w:p>
    <w:p w:rsidR="00000000" w:rsidDel="00000000" w:rsidP="00000000" w:rsidRDefault="00000000" w:rsidRPr="00000000" w14:paraId="00000007">
      <w:pPr>
        <w:numPr>
          <w:ilvl w:val="0"/>
          <w:numId w:val="1"/>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Gäste sollten sich höflich verhalten.</w:t>
      </w:r>
    </w:p>
    <w:p w:rsidR="00000000" w:rsidDel="00000000" w:rsidP="00000000" w:rsidRDefault="00000000" w:rsidRPr="00000000" w14:paraId="00000008">
      <w:pPr>
        <w:numPr>
          <w:ilvl w:val="0"/>
          <w:numId w:val="1"/>
        </w:numPr>
        <w:spacing w:after="16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Speisen und Getränke konnten als Hauptgericht von einem Casino-Menü bestellt werden.</w:t>
      </w:r>
    </w:p>
    <w:p w:rsidR="00000000" w:rsidDel="00000000" w:rsidP="00000000" w:rsidRDefault="00000000" w:rsidRPr="00000000" w14:paraId="00000009">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Dieses Casino wurde jedoch bald im Jahr 1774 von Giorgio Pisani geschlossen. Nach diesem Ereignis würden viele andere Casinos aufsteigen, um Menschen an verschiedenen Orten auf der ganzen Welt zu unterhalten, insbesondere in Italien.</w:t>
      </w:r>
    </w:p>
    <w:p w:rsidR="00000000" w:rsidDel="00000000" w:rsidP="00000000" w:rsidRDefault="00000000" w:rsidRPr="00000000" w14:paraId="0000000A">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Obwohl im 18. Jahrhundert viele neue Casinos eröffnet wurden </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erlebte die Glücksspielwelt im 19. Jahrhundert einen wahren </w:t>
      </w:r>
      <w:r w:rsidDel="00000000" w:rsidR="00000000" w:rsidRPr="00000000">
        <w:rPr>
          <w:rFonts w:ascii="Times New Roman" w:cs="Times New Roman" w:eastAsia="Times New Roman" w:hAnsi="Times New Roman"/>
          <w:vertAlign w:val="superscript"/>
          <w:rtl w:val="0"/>
        </w:rPr>
        <w:t xml:space="preserve">Boom </w:t>
      </w:r>
      <w:r w:rsidDel="00000000" w:rsidR="00000000" w:rsidRPr="00000000">
        <w:rPr>
          <w:rFonts w:ascii="Times New Roman" w:cs="Times New Roman" w:eastAsia="Times New Roman" w:hAnsi="Times New Roman"/>
          <w:rtl w:val="0"/>
        </w:rPr>
        <w:t xml:space="preserve">. Kasinos haben expandiert und sind größer geworden, um den steigenden Anforderungen der Gesellschaft gerecht zu werden. Darüber hinaus haben viele Casinos begonnen, dem Kundenservice als oberste Priorität viel Aufmerksamkeit zu schenken. Diese Entwicklung führte zum Aufkommen sehr luxuriöser Casinos. Die Regierung von Monaco genehmigte die Tätigkeit von Casinos im Jahr 1856.</w:t>
      </w:r>
    </w:p>
    <w:p w:rsidR="00000000" w:rsidDel="00000000" w:rsidP="00000000" w:rsidRDefault="00000000" w:rsidRPr="00000000" w14:paraId="0000000B">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Bald eroberte das Glücksspiel die Bühne in vielen anderen entwickelten Ländern der Welt. Die Engländer führten das Glücksspiel in Entwicklungsländern ein, insbesondere in den von England kolonisierten. Einige Casinospiele wie Verlosungen, Kartenspiele und Lotterien wurden in den USA von Geburt an eingeführt, aber ihre rasante Entwicklung begann nach dem 19. Jahrhundert.</w:t>
      </w:r>
    </w:p>
    <w:p w:rsidR="00000000" w:rsidDel="00000000" w:rsidP="00000000" w:rsidRDefault="00000000" w:rsidRPr="00000000" w14:paraId="0000000C">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ersten Casinos wurden auf Flussschiffen gespielt, aber bald bekamen Spielhallen die Lizenz, legal zu arbeiten. Die Einführung war kompliziert, weil mehr Vorschriften im Zusammenhang mit der Glücksspielwelt benötigt wurden. Sie galten bis 1931 als Grauzone. In diesem Jahr erließ Nevada offiziell ein Gesetz zur Legalisierung des Casinobetriebs. Danach folgten viele andere Staaten seinem Beispiel.</w:t>
      </w:r>
    </w:p>
    <w:p w:rsidR="00000000" w:rsidDel="00000000" w:rsidP="00000000" w:rsidRDefault="00000000" w:rsidRPr="00000000" w14:paraId="0000000D">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Seit dem Aufkommen der ersten Casinos hat die Welt des Glücksspiels viele Veränderungen erfahren. Der Höhepunkt des Glücksspiels wurde aufgezeichnet, als Online-Casinos eingeführt wurden. Nach ihrer Einführung begann sich das Glücksspiel sehr schnell zu entwickeln und verbreitete seinen Einfluss an Orten, an denen es an traditionellen Casinos mangelt. Ein Online-Casino hat viele Vorteile gegenüber dem traditionellen. Die erste ist Bequemlichkeit und Zugänglichkeit. Sie können Ihre Lieblingsspiele überall und jederzeit genießen. Darüber hinaus ist das Angebot an Casinospielen größer, da viel Platz und Ausstattung vorhanden sind. Nicht zuletzt wird die menschliche Aktivität verringert, sodass die Objektivität von Spielen größer wird.</w:t>
      </w:r>
    </w:p>
    <w:p w:rsidR="00000000" w:rsidDel="00000000" w:rsidP="00000000" w:rsidRDefault="00000000" w:rsidRPr="00000000" w14:paraId="0000000E">
      <w:pPr>
        <w:keepNext w:val="1"/>
        <w:keepLines w:val="1"/>
        <w:spacing w:before="40" w:line="259" w:lineRule="auto"/>
        <w:jc w:val="both"/>
        <w:rPr>
          <w:rFonts w:ascii="Calibri" w:cs="Calibri" w:eastAsia="Calibri" w:hAnsi="Calibri"/>
          <w:color w:val="2f5496"/>
          <w:sz w:val="26"/>
          <w:szCs w:val="26"/>
        </w:rPr>
      </w:pPr>
      <w:r w:rsidDel="00000000" w:rsidR="00000000" w:rsidRPr="00000000">
        <w:rPr>
          <w:rFonts w:ascii="Calibri" w:cs="Calibri" w:eastAsia="Calibri" w:hAnsi="Calibri"/>
          <w:color w:val="2f5496"/>
          <w:sz w:val="26"/>
          <w:szCs w:val="26"/>
          <w:rtl w:val="0"/>
        </w:rPr>
        <w:t xml:space="preserve">Abschluss</w:t>
      </w:r>
    </w:p>
    <w:p w:rsidR="00000000" w:rsidDel="00000000" w:rsidP="00000000" w:rsidRDefault="00000000" w:rsidRPr="00000000" w14:paraId="0000000F">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Insgesamt hat das Glücksspiel eine lange Geschichte, und in diesen Jahren hatte es Erfolge und Misserfolge. Die alten Menschen spielten während ihrer Partys gerne einfache Spiele wie Karten, aber Schritt für Schritt wurde es auf der Welt viel üblicher. Moderne Menschen fürchten manchmal die Macht der Casinos und halten sie für schlecht. Alles hängt jedoch davon ab, wie Menschen mit diesem Phänomen umgehen. Das Spielen von Casinospielen ist eine hervorragende Möglichkeit, sich zu amüsieren, Zeit mit Freunden zu verbringen, neue Leute kennenzulernen und einfach Geld oder Boni zu gewinnen. Alles ist gut, wenn es in Maßen verwendet wird. Wenn Sie also wissen, wann Sie aufhören müssen, ist es in Ordnung, in die Casinos zu gehen, um zu spielen.</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nlinecasinoprofy.com/de/paysafecard-cas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