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FC3CCA" w14:textId="77777777" w:rsidR="00C212E8" w:rsidRDefault="00392B63">
      <w:pPr>
        <w:pStyle w:val="Text"/>
        <w:rPr>
          <w:b/>
          <w:bCs/>
          <w:sz w:val="26"/>
          <w:szCs w:val="26"/>
        </w:rPr>
      </w:pPr>
      <w:r>
        <w:rPr>
          <w:b/>
          <w:bCs/>
          <w:sz w:val="26"/>
          <w:szCs w:val="26"/>
        </w:rPr>
        <w:t>Zukunftsaussichten f</w:t>
      </w:r>
      <w:r>
        <w:rPr>
          <w:b/>
          <w:bCs/>
          <w:sz w:val="26"/>
          <w:szCs w:val="26"/>
        </w:rPr>
        <w:t>ü</w:t>
      </w:r>
      <w:r>
        <w:rPr>
          <w:b/>
          <w:bCs/>
          <w:sz w:val="26"/>
          <w:szCs w:val="26"/>
        </w:rPr>
        <w:t>r Ethereum: welche Entwicklungen und Fortschritte in den kommenden Jahren zu erwarten sind.</w:t>
      </w:r>
    </w:p>
    <w:p w14:paraId="62B4DED9" w14:textId="77777777" w:rsidR="00C212E8" w:rsidRDefault="00C212E8">
      <w:pPr>
        <w:pStyle w:val="Text"/>
      </w:pPr>
    </w:p>
    <w:p w14:paraId="4FD614B4" w14:textId="77777777" w:rsidR="00C212E8" w:rsidRDefault="00392B63">
      <w:pPr>
        <w:pStyle w:val="Text"/>
      </w:pPr>
      <w:r>
        <w:t xml:space="preserve">Ethereum, die zweitgrößte Kryptowährung nach Bitcoin, hat in den letzten Jahren eine beeindruckende Entwicklung durchgemacht und hat sich </w:t>
      </w:r>
      <w:r>
        <w:t>als eine der wichtigsten Plattformen für dezentralisierte Anwendungen (</w:t>
      </w:r>
      <w:proofErr w:type="spellStart"/>
      <w:r>
        <w:t>DApps</w:t>
      </w:r>
      <w:proofErr w:type="spellEnd"/>
      <w:r>
        <w:t xml:space="preserve">) etabliert. Mit der Einführung von Ethereum 2.0, auch als </w:t>
      </w:r>
      <w:proofErr w:type="spellStart"/>
      <w:r>
        <w:t>Serenity</w:t>
      </w:r>
      <w:proofErr w:type="spellEnd"/>
      <w:r>
        <w:t xml:space="preserve"> bekannt, und den Fortschritten in Bereichen wie </w:t>
      </w:r>
      <w:proofErr w:type="spellStart"/>
      <w:r>
        <w:t>DeFi</w:t>
      </w:r>
      <w:proofErr w:type="spellEnd"/>
      <w:r>
        <w:t xml:space="preserve"> und NFTs, gibt es viele Anzeichen dafür, dass die Zukunft f</w:t>
      </w:r>
      <w:r>
        <w:t>ür Ethereum sehr vielversprechend aussieht. Auch die vielen M</w:t>
      </w:r>
      <w:r>
        <w:rPr>
          <w:lang w:val="sv-SE"/>
        </w:rPr>
        <w:t>ö</w:t>
      </w:r>
      <w:proofErr w:type="spellStart"/>
      <w:r>
        <w:t>glichkeiten</w:t>
      </w:r>
      <w:proofErr w:type="spellEnd"/>
      <w:r>
        <w:t xml:space="preserve">, die es gibt, </w:t>
      </w:r>
      <w:hyperlink r:id="rId6" w:history="1">
        <w:r>
          <w:rPr>
            <w:rStyle w:val="Hyperlink0"/>
          </w:rPr>
          <w:t>um Ethereum kaufen zu k</w:t>
        </w:r>
        <w:r>
          <w:rPr>
            <w:rStyle w:val="Hyperlink0"/>
            <w:lang w:val="sv-SE"/>
          </w:rPr>
          <w:t>ö</w:t>
        </w:r>
        <w:r>
          <w:rPr>
            <w:rStyle w:val="Hyperlink0"/>
            <w:lang w:val="nl-NL"/>
          </w:rPr>
          <w:t>nnen</w:t>
        </w:r>
      </w:hyperlink>
      <w:r>
        <w:t>, sprechen für die weitere Adaption der Kryptow</w:t>
      </w:r>
      <w:r>
        <w:t xml:space="preserve">ährung. In diesem Artikel werden wir uns die zukünftigen Entwicklungen und Fortschritte von Ethereum genauer ansehen und diskutieren, welche Auswirkungen sie auf die Plattform und die </w:t>
      </w:r>
      <w:proofErr w:type="spellStart"/>
      <w:r>
        <w:t>Kryptowährungsbranche</w:t>
      </w:r>
      <w:proofErr w:type="spellEnd"/>
      <w:r>
        <w:t xml:space="preserve"> insgesamt haben k</w:t>
      </w:r>
      <w:r>
        <w:rPr>
          <w:lang w:val="sv-SE"/>
        </w:rPr>
        <w:t>ö</w:t>
      </w:r>
      <w:proofErr w:type="spellStart"/>
      <w:r>
        <w:t>nnen</w:t>
      </w:r>
      <w:proofErr w:type="spellEnd"/>
      <w:r>
        <w:t>.</w:t>
      </w:r>
    </w:p>
    <w:p w14:paraId="62E5307B" w14:textId="77777777" w:rsidR="00C212E8" w:rsidRDefault="00C212E8">
      <w:pPr>
        <w:pStyle w:val="Text"/>
      </w:pPr>
    </w:p>
    <w:p w14:paraId="0D81B887" w14:textId="77777777" w:rsidR="00C212E8" w:rsidRDefault="00392B63">
      <w:pPr>
        <w:pStyle w:val="Text"/>
        <w:rPr>
          <w:sz w:val="26"/>
          <w:szCs w:val="26"/>
        </w:rPr>
      </w:pPr>
      <w:r>
        <w:rPr>
          <w:sz w:val="26"/>
          <w:szCs w:val="26"/>
        </w:rPr>
        <w:t>Ethereum 2.0: Was ist die</w:t>
      </w:r>
      <w:r>
        <w:rPr>
          <w:sz w:val="26"/>
          <w:szCs w:val="26"/>
        </w:rPr>
        <w:t xml:space="preserve"> Zukunft der Ethereum-Blockchain?</w:t>
      </w:r>
    </w:p>
    <w:p w14:paraId="4490BE5A" w14:textId="77777777" w:rsidR="00C212E8" w:rsidRDefault="00C212E8">
      <w:pPr>
        <w:pStyle w:val="Text"/>
      </w:pPr>
    </w:p>
    <w:p w14:paraId="7FE35C15" w14:textId="77777777" w:rsidR="00C212E8" w:rsidRDefault="00392B63">
      <w:pPr>
        <w:pStyle w:val="Text"/>
      </w:pPr>
      <w:r>
        <w:t xml:space="preserve">Ethereum 2.0, auch als </w:t>
      </w:r>
      <w:proofErr w:type="spellStart"/>
      <w:r>
        <w:t>Serenity</w:t>
      </w:r>
      <w:proofErr w:type="spellEnd"/>
      <w:r>
        <w:t xml:space="preserve"> bekannt, ist das letzte große Update der Ethereum-Blockchain, das im vergangenen Jahr in Kraft trat. Es bringt eine Reihe von Verbesserungen und </w:t>
      </w:r>
      <w:r>
        <w:rPr>
          <w:lang w:val="sv-SE"/>
        </w:rPr>
        <w:t>Ä</w:t>
      </w:r>
      <w:proofErr w:type="spellStart"/>
      <w:r>
        <w:t>nderungen</w:t>
      </w:r>
      <w:proofErr w:type="spellEnd"/>
      <w:r>
        <w:t xml:space="preserve"> mit sich, die die Leistung, die S</w:t>
      </w:r>
      <w:r>
        <w:t xml:space="preserve">kalierbarkeit und die Sicherheit der Plattform </w:t>
      </w:r>
      <w:proofErr w:type="spellStart"/>
      <w:r>
        <w:t>erh</w:t>
      </w:r>
      <w:proofErr w:type="spellEnd"/>
      <w:r>
        <w:rPr>
          <w:lang w:val="sv-SE"/>
        </w:rPr>
        <w:t>ö</w:t>
      </w:r>
      <w:proofErr w:type="spellStart"/>
      <w:r>
        <w:t>hen</w:t>
      </w:r>
      <w:proofErr w:type="spellEnd"/>
      <w:r>
        <w:t xml:space="preserve"> sollen. Eines der wichtigsten Merkmale von Ethereum 2.0 ist die Einführung von Proof-</w:t>
      </w:r>
      <w:proofErr w:type="spellStart"/>
      <w:r>
        <w:t>of</w:t>
      </w:r>
      <w:proofErr w:type="spellEnd"/>
      <w:r>
        <w:t>-Stake (</w:t>
      </w:r>
      <w:proofErr w:type="spellStart"/>
      <w:r>
        <w:t>PoS</w:t>
      </w:r>
      <w:proofErr w:type="spellEnd"/>
      <w:r>
        <w:t>) als Konsensmechanismus, anstelle von Proof-</w:t>
      </w:r>
      <w:proofErr w:type="spellStart"/>
      <w:r>
        <w:t>of</w:t>
      </w:r>
      <w:proofErr w:type="spellEnd"/>
      <w:r>
        <w:t>-Work (</w:t>
      </w:r>
      <w:proofErr w:type="spellStart"/>
      <w:r>
        <w:t>PoW</w:t>
      </w:r>
      <w:proofErr w:type="spellEnd"/>
      <w:r>
        <w:t>) wie es derzeit der Fall ist. Dies soll die E</w:t>
      </w:r>
      <w:r>
        <w:t xml:space="preserve">nergieeffizienz der Blockchain </w:t>
      </w:r>
      <w:proofErr w:type="spellStart"/>
      <w:r>
        <w:t>erh</w:t>
      </w:r>
      <w:proofErr w:type="spellEnd"/>
      <w:r>
        <w:rPr>
          <w:lang w:val="sv-SE"/>
        </w:rPr>
        <w:t>ö</w:t>
      </w:r>
      <w:proofErr w:type="spellStart"/>
      <w:r>
        <w:t>hen</w:t>
      </w:r>
      <w:proofErr w:type="spellEnd"/>
      <w:r>
        <w:t xml:space="preserve"> und den Einsatz von Mining-Hardware reduzieren. Weitere </w:t>
      </w:r>
      <w:r>
        <w:rPr>
          <w:lang w:val="sv-SE"/>
        </w:rPr>
        <w:t>Ä</w:t>
      </w:r>
      <w:proofErr w:type="spellStart"/>
      <w:r>
        <w:t>nderungen</w:t>
      </w:r>
      <w:proofErr w:type="spellEnd"/>
      <w:r>
        <w:t xml:space="preserve"> beinhalten die </w:t>
      </w:r>
      <w:proofErr w:type="spellStart"/>
      <w:r>
        <w:t>Erh</w:t>
      </w:r>
      <w:proofErr w:type="spellEnd"/>
      <w:r>
        <w:rPr>
          <w:lang w:val="sv-SE"/>
        </w:rPr>
        <w:t>ö</w:t>
      </w:r>
      <w:proofErr w:type="spellStart"/>
      <w:r>
        <w:t>hung</w:t>
      </w:r>
      <w:proofErr w:type="spellEnd"/>
      <w:r>
        <w:t xml:space="preserve"> der Transaktionsgeschwindigkeit und die M</w:t>
      </w:r>
      <w:r>
        <w:rPr>
          <w:lang w:val="sv-SE"/>
        </w:rPr>
        <w:t>ö</w:t>
      </w:r>
      <w:proofErr w:type="spellStart"/>
      <w:r>
        <w:t>glichkeit</w:t>
      </w:r>
      <w:proofErr w:type="spellEnd"/>
      <w:r>
        <w:t>, mehrere Zustände gleichzeitig zu verarbeiten.</w:t>
      </w:r>
    </w:p>
    <w:p w14:paraId="50508637" w14:textId="77777777" w:rsidR="00C212E8" w:rsidRDefault="00C212E8">
      <w:pPr>
        <w:pStyle w:val="Text"/>
      </w:pPr>
    </w:p>
    <w:p w14:paraId="3C39DE19" w14:textId="77777777" w:rsidR="00C212E8" w:rsidRDefault="00392B63">
      <w:pPr>
        <w:pStyle w:val="Text"/>
        <w:rPr>
          <w:sz w:val="26"/>
          <w:szCs w:val="26"/>
        </w:rPr>
      </w:pPr>
      <w:r>
        <w:rPr>
          <w:sz w:val="26"/>
          <w:szCs w:val="26"/>
        </w:rPr>
        <w:t xml:space="preserve">Ethereum und </w:t>
      </w:r>
      <w:proofErr w:type="spellStart"/>
      <w:r>
        <w:rPr>
          <w:sz w:val="26"/>
          <w:szCs w:val="26"/>
        </w:rPr>
        <w:t>DeFi</w:t>
      </w:r>
      <w:proofErr w:type="spellEnd"/>
      <w:r>
        <w:rPr>
          <w:sz w:val="26"/>
          <w:szCs w:val="26"/>
        </w:rPr>
        <w:t>: Wie die</w:t>
      </w:r>
      <w:r>
        <w:rPr>
          <w:sz w:val="26"/>
          <w:szCs w:val="26"/>
        </w:rPr>
        <w:t xml:space="preserve"> Plattform den Finanzsektor revolutioniert</w:t>
      </w:r>
    </w:p>
    <w:p w14:paraId="130A3110" w14:textId="77777777" w:rsidR="00C212E8" w:rsidRDefault="00C212E8">
      <w:pPr>
        <w:pStyle w:val="Text"/>
      </w:pPr>
    </w:p>
    <w:p w14:paraId="0908ED56" w14:textId="77777777" w:rsidR="00C212E8" w:rsidRDefault="00392B63">
      <w:pPr>
        <w:pStyle w:val="Text"/>
      </w:pPr>
      <w:proofErr w:type="spellStart"/>
      <w:r>
        <w:t>Decentralized</w:t>
      </w:r>
      <w:proofErr w:type="spellEnd"/>
      <w:r>
        <w:t xml:space="preserve"> Finance (</w:t>
      </w:r>
      <w:proofErr w:type="spellStart"/>
      <w:r>
        <w:t>DeFi</w:t>
      </w:r>
      <w:proofErr w:type="spellEnd"/>
      <w:r>
        <w:t xml:space="preserve">) ist ein wachsendes Segment der </w:t>
      </w:r>
      <w:proofErr w:type="spellStart"/>
      <w:r>
        <w:t>Kryptowährungsbranche</w:t>
      </w:r>
      <w:proofErr w:type="spellEnd"/>
      <w:r>
        <w:t xml:space="preserve">, das darauf abzielt, </w:t>
      </w:r>
      <w:hyperlink r:id="rId7" w:history="1">
        <w:r>
          <w:rPr>
            <w:rStyle w:val="Hyperlink0"/>
          </w:rPr>
          <w:t>Finanzdienstleistungen</w:t>
        </w:r>
      </w:hyperlink>
      <w:r>
        <w:t xml:space="preserve"> dezentral und ohne die Beteiligung von traditionellen Finanzinstituten bereitzustellen. Ethereum ist eine der wichtigsten Plattformen für </w:t>
      </w:r>
      <w:proofErr w:type="spellStart"/>
      <w:r>
        <w:t>DeFi</w:t>
      </w:r>
      <w:proofErr w:type="spellEnd"/>
      <w:r>
        <w:t>-Projekte, da die Unterstützung für intellig</w:t>
      </w:r>
      <w:r>
        <w:t xml:space="preserve">ente Verträge es </w:t>
      </w:r>
      <w:proofErr w:type="spellStart"/>
      <w:r>
        <w:t>erm</w:t>
      </w:r>
      <w:proofErr w:type="spellEnd"/>
      <w:r>
        <w:rPr>
          <w:lang w:val="sv-SE"/>
        </w:rPr>
        <w:t>ö</w:t>
      </w:r>
      <w:r>
        <w:t xml:space="preserve">glicht, automatisierte Finanzprozesse zu schaffen. Dank </w:t>
      </w:r>
      <w:proofErr w:type="spellStart"/>
      <w:r>
        <w:t>DeFi</w:t>
      </w:r>
      <w:proofErr w:type="spellEnd"/>
      <w:r>
        <w:t xml:space="preserve"> k</w:t>
      </w:r>
      <w:r>
        <w:rPr>
          <w:lang w:val="sv-SE"/>
        </w:rPr>
        <w:t>ö</w:t>
      </w:r>
      <w:proofErr w:type="spellStart"/>
      <w:r>
        <w:t>nnen</w:t>
      </w:r>
      <w:proofErr w:type="spellEnd"/>
      <w:r>
        <w:t xml:space="preserve"> Anleger Zugang zu einer Vielzahl von Finanzdienstleistungen wie z. B. Kreditvergabe, </w:t>
      </w:r>
      <w:proofErr w:type="spellStart"/>
      <w:r>
        <w:t>Verm</w:t>
      </w:r>
      <w:proofErr w:type="spellEnd"/>
      <w:r>
        <w:rPr>
          <w:lang w:val="sv-SE"/>
        </w:rPr>
        <w:t>ö</w:t>
      </w:r>
      <w:proofErr w:type="spellStart"/>
      <w:r>
        <w:t>gensverwaltung</w:t>
      </w:r>
      <w:proofErr w:type="spellEnd"/>
      <w:r>
        <w:t xml:space="preserve"> und Handel erhalten. Es gibt bereits eine Vielzahl von </w:t>
      </w:r>
      <w:proofErr w:type="spellStart"/>
      <w:r>
        <w:t>DeFi</w:t>
      </w:r>
      <w:proofErr w:type="spellEnd"/>
      <w:r>
        <w:t>-Pr</w:t>
      </w:r>
      <w:r>
        <w:t xml:space="preserve">ojekten, die auf der Ethereum-Blockchain ausgeführt werden und die Branche wächst rasant. Ethereum und </w:t>
      </w:r>
      <w:proofErr w:type="spellStart"/>
      <w:r>
        <w:t>DeFi</w:t>
      </w:r>
      <w:proofErr w:type="spellEnd"/>
      <w:r>
        <w:t xml:space="preserve"> haben das Potenzial, den Finanzsektor in den kommenden Jahren zu revolutionieren.</w:t>
      </w:r>
    </w:p>
    <w:p w14:paraId="3685AA66" w14:textId="77777777" w:rsidR="00C212E8" w:rsidRDefault="00C212E8">
      <w:pPr>
        <w:pStyle w:val="Text"/>
      </w:pPr>
    </w:p>
    <w:p w14:paraId="40E6E0B3" w14:textId="77777777" w:rsidR="00C212E8" w:rsidRDefault="00392B63">
      <w:pPr>
        <w:pStyle w:val="Text"/>
        <w:rPr>
          <w:sz w:val="26"/>
          <w:szCs w:val="26"/>
        </w:rPr>
      </w:pPr>
      <w:r>
        <w:rPr>
          <w:sz w:val="26"/>
          <w:szCs w:val="26"/>
        </w:rPr>
        <w:t>Ethereum und die Zukunft der intelligenten Vertr</w:t>
      </w:r>
      <w:r>
        <w:rPr>
          <w:sz w:val="26"/>
          <w:szCs w:val="26"/>
        </w:rPr>
        <w:t>äge</w:t>
      </w:r>
    </w:p>
    <w:p w14:paraId="7446FE1A" w14:textId="77777777" w:rsidR="00C212E8" w:rsidRDefault="00C212E8">
      <w:pPr>
        <w:pStyle w:val="Text"/>
      </w:pPr>
    </w:p>
    <w:p w14:paraId="628F2BCC" w14:textId="77777777" w:rsidR="00C212E8" w:rsidRDefault="00392B63">
      <w:pPr>
        <w:pStyle w:val="Text"/>
      </w:pPr>
      <w:r>
        <w:t>Intelligente</w:t>
      </w:r>
      <w:r>
        <w:t xml:space="preserve"> Verträge sind ein wichtiger Bestandteil von Ethereum, die es </w:t>
      </w:r>
      <w:proofErr w:type="spellStart"/>
      <w:r>
        <w:t>erm</w:t>
      </w:r>
      <w:proofErr w:type="spellEnd"/>
      <w:r>
        <w:rPr>
          <w:lang w:val="sv-SE"/>
        </w:rPr>
        <w:t>ö</w:t>
      </w:r>
      <w:r>
        <w:t>glichen, automatisierte Prozesse auf der Blockchain auszuführen. Sie erlauben es, Bedingungen festzulegen, die erfüllt werden müssen, damit eine Transaktion durchgeführt wird und sind die Gr</w:t>
      </w:r>
      <w:r>
        <w:t xml:space="preserve">undlage für viele </w:t>
      </w:r>
      <w:proofErr w:type="spellStart"/>
      <w:r>
        <w:t>DeFi</w:t>
      </w:r>
      <w:proofErr w:type="spellEnd"/>
      <w:r>
        <w:t xml:space="preserve">- und </w:t>
      </w:r>
      <w:proofErr w:type="spellStart"/>
      <w:r>
        <w:t>DApp</w:t>
      </w:r>
      <w:proofErr w:type="spellEnd"/>
      <w:r>
        <w:t>-Projekte. In Zukunft werden intelligente Verträge noch weiter an Bedeutung gewinnen und in vielen Branchen und Anwendungsfällen eingesetzt werden. Durch sie k</w:t>
      </w:r>
      <w:r>
        <w:rPr>
          <w:lang w:val="sv-SE"/>
        </w:rPr>
        <w:t>ö</w:t>
      </w:r>
      <w:proofErr w:type="spellStart"/>
      <w:r>
        <w:t>nnen</w:t>
      </w:r>
      <w:proofErr w:type="spellEnd"/>
      <w:r>
        <w:t xml:space="preserve"> Unternehmen Prozesse automatisieren und Kosten </w:t>
      </w:r>
      <w:r>
        <w:t xml:space="preserve">reduzieren und sie erlauben es Individuen, Finanzdienstleistungen direkt von Person zu </w:t>
      </w:r>
      <w:r>
        <w:lastRenderedPageBreak/>
        <w:t>Person auszutauschen ohne die Notwendigkeit von Mittelsmännern. Ethereum und intelligente Verträge haben das Potenzial, die Art und Weise, wie Geschäfte durchgeführt wer</w:t>
      </w:r>
      <w:r>
        <w:t>den, grundlegend zu verändern.</w:t>
      </w:r>
    </w:p>
    <w:p w14:paraId="299010CB" w14:textId="77777777" w:rsidR="00C212E8" w:rsidRDefault="00C212E8">
      <w:pPr>
        <w:pStyle w:val="Text"/>
      </w:pPr>
    </w:p>
    <w:p w14:paraId="16E113DD" w14:textId="77777777" w:rsidR="00C212E8" w:rsidRDefault="00392B63">
      <w:pPr>
        <w:pStyle w:val="Text"/>
        <w:rPr>
          <w:sz w:val="26"/>
          <w:szCs w:val="26"/>
        </w:rPr>
      </w:pPr>
      <w:r>
        <w:rPr>
          <w:sz w:val="26"/>
          <w:szCs w:val="26"/>
        </w:rPr>
        <w:t xml:space="preserve">Ethereum und die </w:t>
      </w:r>
      <w:proofErr w:type="spellStart"/>
      <w:r>
        <w:rPr>
          <w:sz w:val="26"/>
          <w:szCs w:val="26"/>
        </w:rPr>
        <w:t>Governance</w:t>
      </w:r>
      <w:proofErr w:type="spellEnd"/>
      <w:r>
        <w:rPr>
          <w:sz w:val="26"/>
          <w:szCs w:val="26"/>
        </w:rPr>
        <w:t>: Wie die Community Entscheidungen trifft und die Zukunft der Plattform gestaltet</w:t>
      </w:r>
    </w:p>
    <w:p w14:paraId="53C3D023" w14:textId="77777777" w:rsidR="00C212E8" w:rsidRDefault="00C212E8">
      <w:pPr>
        <w:pStyle w:val="Text"/>
      </w:pPr>
    </w:p>
    <w:p w14:paraId="1A14BA2A" w14:textId="77777777" w:rsidR="00C212E8" w:rsidRDefault="00392B63">
      <w:pPr>
        <w:pStyle w:val="Text"/>
      </w:pPr>
      <w:r>
        <w:t xml:space="preserve">Die </w:t>
      </w:r>
      <w:proofErr w:type="spellStart"/>
      <w:r>
        <w:t>Governance</w:t>
      </w:r>
      <w:proofErr w:type="spellEnd"/>
      <w:r>
        <w:t xml:space="preserve"> von Ethereum ist ein komplexes Thema, bei dem die Community eine wichtige Rolle spielt. Es gibt kei</w:t>
      </w:r>
      <w:r>
        <w:t>ne zentrale Stelle, die Entscheidungen über die Zukunft der Plattform trifft, sondern die Entscheidungen werden durch eine Dezentralisierung der Entscheidungsfindung getroffen. Die Community besteht aus Entwicklern, Nutzern und Investoren, die sich auf ver</w:t>
      </w:r>
      <w:r>
        <w:t xml:space="preserve">schiedenen Foren und Plattformen treffen, um über die Zukunft von Ethereum zu diskutieren und Entscheidungen zu treffen. Eine der wichtigsten Methoden der </w:t>
      </w:r>
      <w:proofErr w:type="spellStart"/>
      <w:r>
        <w:t>Governance</w:t>
      </w:r>
      <w:proofErr w:type="spellEnd"/>
      <w:r>
        <w:t xml:space="preserve"> ist die Abstimmung über </w:t>
      </w:r>
      <w:r>
        <w:rPr>
          <w:lang w:val="sv-SE"/>
        </w:rPr>
        <w:t>Ä</w:t>
      </w:r>
      <w:proofErr w:type="spellStart"/>
      <w:r>
        <w:t>nderungen</w:t>
      </w:r>
      <w:proofErr w:type="spellEnd"/>
      <w:r>
        <w:t xml:space="preserve"> und Upgrades mittels sogenannter </w:t>
      </w:r>
      <w:proofErr w:type="spellStart"/>
      <w:r>
        <w:t>Proposals</w:t>
      </w:r>
      <w:proofErr w:type="spellEnd"/>
      <w:r>
        <w:t xml:space="preserve">. Dies </w:t>
      </w:r>
      <w:proofErr w:type="spellStart"/>
      <w:r>
        <w:t>erm</w:t>
      </w:r>
      <w:proofErr w:type="spellEnd"/>
      <w:r>
        <w:rPr>
          <w:lang w:val="sv-SE"/>
        </w:rPr>
        <w:t>ö</w:t>
      </w:r>
      <w:r>
        <w:t>gl</w:t>
      </w:r>
      <w:r>
        <w:t>icht es der Community, direkt an der Gestaltung der Zukunft von Ethereum teilzunehmen und Entscheidungen zu treffen, die die Plattform und ihre Nutzer betreffen.</w:t>
      </w:r>
    </w:p>
    <w:p w14:paraId="2836A2DE" w14:textId="77777777" w:rsidR="00C212E8" w:rsidRDefault="00C212E8">
      <w:pPr>
        <w:pStyle w:val="Text"/>
      </w:pPr>
    </w:p>
    <w:p w14:paraId="5312EEAC" w14:textId="77777777" w:rsidR="00C212E8" w:rsidRDefault="00392B63">
      <w:pPr>
        <w:pStyle w:val="Text"/>
        <w:rPr>
          <w:sz w:val="26"/>
          <w:szCs w:val="26"/>
        </w:rPr>
      </w:pPr>
      <w:r>
        <w:rPr>
          <w:sz w:val="26"/>
          <w:szCs w:val="26"/>
        </w:rPr>
        <w:t>Ethereum und die Skalierbarkeit: L</w:t>
      </w:r>
      <w:r>
        <w:rPr>
          <w:sz w:val="26"/>
          <w:szCs w:val="26"/>
          <w:lang w:val="sv-SE"/>
        </w:rPr>
        <w:t>ö</w:t>
      </w:r>
      <w:proofErr w:type="spellStart"/>
      <w:r>
        <w:rPr>
          <w:sz w:val="26"/>
          <w:szCs w:val="26"/>
        </w:rPr>
        <w:t>sungen</w:t>
      </w:r>
      <w:proofErr w:type="spellEnd"/>
      <w:r>
        <w:rPr>
          <w:sz w:val="26"/>
          <w:szCs w:val="26"/>
        </w:rPr>
        <w:t xml:space="preserve"> f</w:t>
      </w:r>
      <w:r>
        <w:rPr>
          <w:sz w:val="26"/>
          <w:szCs w:val="26"/>
        </w:rPr>
        <w:t>ü</w:t>
      </w:r>
      <w:r>
        <w:rPr>
          <w:sz w:val="26"/>
          <w:szCs w:val="26"/>
        </w:rPr>
        <w:t>r die Herausforderungen der Transaktionsgeschwind</w:t>
      </w:r>
      <w:r>
        <w:rPr>
          <w:sz w:val="26"/>
          <w:szCs w:val="26"/>
        </w:rPr>
        <w:t>igkeit und der Geb</w:t>
      </w:r>
      <w:r>
        <w:rPr>
          <w:sz w:val="26"/>
          <w:szCs w:val="26"/>
        </w:rPr>
        <w:t>ü</w:t>
      </w:r>
      <w:r>
        <w:rPr>
          <w:sz w:val="26"/>
          <w:szCs w:val="26"/>
        </w:rPr>
        <w:t>hren</w:t>
      </w:r>
    </w:p>
    <w:p w14:paraId="185B1607" w14:textId="77777777" w:rsidR="00C212E8" w:rsidRDefault="00C212E8">
      <w:pPr>
        <w:pStyle w:val="Text"/>
      </w:pPr>
    </w:p>
    <w:p w14:paraId="7968C057" w14:textId="77777777" w:rsidR="00C212E8" w:rsidRDefault="00392B63">
      <w:pPr>
        <w:pStyle w:val="Text"/>
      </w:pPr>
      <w:r>
        <w:t xml:space="preserve">Skalierbarkeit ist eines der wichtigsten Herausforderungen, mit denen die </w:t>
      </w:r>
      <w:proofErr w:type="spellStart"/>
      <w:r>
        <w:t>Kryptowährungsbranche</w:t>
      </w:r>
      <w:proofErr w:type="spellEnd"/>
      <w:r>
        <w:t xml:space="preserve"> konfrontiert ist. Ethereum, als eine der größten und am häufigsten genutzten Plattformen für Kryptowährungen und dezentralisierte Anwen</w:t>
      </w:r>
      <w:r>
        <w:t>dungen (</w:t>
      </w:r>
      <w:proofErr w:type="spellStart"/>
      <w:r>
        <w:t>DApps</w:t>
      </w:r>
      <w:proofErr w:type="spellEnd"/>
      <w:r>
        <w:t>), hat besonders unter diesen Herausforderungen gelitten. Um diese Herausforderungen anzugehen, hat die Ethereum-Community verschiedene L</w:t>
      </w:r>
      <w:r>
        <w:rPr>
          <w:lang w:val="sv-SE"/>
        </w:rPr>
        <w:t>ö</w:t>
      </w:r>
      <w:proofErr w:type="spellStart"/>
      <w:r>
        <w:t>sungen</w:t>
      </w:r>
      <w:proofErr w:type="spellEnd"/>
      <w:r>
        <w:t xml:space="preserve"> entwickelt und arbeitet weiterhin an weiteren L</w:t>
      </w:r>
      <w:r>
        <w:rPr>
          <w:lang w:val="sv-SE"/>
        </w:rPr>
        <w:t>ö</w:t>
      </w:r>
      <w:proofErr w:type="spellStart"/>
      <w:r>
        <w:t>sungen</w:t>
      </w:r>
      <w:proofErr w:type="spellEnd"/>
      <w:r>
        <w:t xml:space="preserve">. Einige Beispiele sind die </w:t>
      </w:r>
      <w:proofErr w:type="spellStart"/>
      <w:r>
        <w:t>Erh</w:t>
      </w:r>
      <w:proofErr w:type="spellEnd"/>
      <w:r>
        <w:rPr>
          <w:lang w:val="sv-SE"/>
        </w:rPr>
        <w:t>ö</w:t>
      </w:r>
      <w:proofErr w:type="spellStart"/>
      <w:r>
        <w:t>hung</w:t>
      </w:r>
      <w:proofErr w:type="spellEnd"/>
      <w:r>
        <w:t xml:space="preserve"> der Blo</w:t>
      </w:r>
      <w:r>
        <w:t>ckgröße und die Verwendung von Layer-2-L</w:t>
      </w:r>
      <w:r>
        <w:rPr>
          <w:lang w:val="sv-SE"/>
        </w:rPr>
        <w:t>ö</w:t>
      </w:r>
      <w:proofErr w:type="spellStart"/>
      <w:r>
        <w:t>sungen</w:t>
      </w:r>
      <w:proofErr w:type="spellEnd"/>
      <w:r>
        <w:t xml:space="preserve"> wie z. B. </w:t>
      </w:r>
      <w:proofErr w:type="spellStart"/>
      <w:r>
        <w:t>Optimistic</w:t>
      </w:r>
      <w:proofErr w:type="spellEnd"/>
      <w:r>
        <w:t xml:space="preserve"> Rollups oder </w:t>
      </w:r>
      <w:proofErr w:type="spellStart"/>
      <w:r>
        <w:t>Zk</w:t>
      </w:r>
      <w:proofErr w:type="spellEnd"/>
      <w:r>
        <w:t xml:space="preserve">-Rollups. Auch der Wechsel zu einem </w:t>
      </w:r>
      <w:hyperlink r:id="rId8" w:history="1">
        <w:r>
          <w:rPr>
            <w:rStyle w:val="Hyperlink0"/>
          </w:rPr>
          <w:t>Proof-</w:t>
        </w:r>
        <w:proofErr w:type="spellStart"/>
        <w:r>
          <w:rPr>
            <w:rStyle w:val="Hyperlink0"/>
          </w:rPr>
          <w:t>of</w:t>
        </w:r>
        <w:proofErr w:type="spellEnd"/>
        <w:r>
          <w:rPr>
            <w:rStyle w:val="Hyperlink0"/>
          </w:rPr>
          <w:t>-Stake-Konsensmechanismus</w:t>
        </w:r>
      </w:hyperlink>
      <w:r>
        <w:t>, wie es in Ethereum 2.0 geplant ist, soll helfen, die Skalierbarkeit zu verbessern. Es ist wichtig zu beachten, dass die Skalierbarkeit ein komplexes Thema ist und es keine einfachen L</w:t>
      </w:r>
      <w:r>
        <w:rPr>
          <w:lang w:val="sv-SE"/>
        </w:rPr>
        <w:t>ö</w:t>
      </w:r>
      <w:proofErr w:type="spellStart"/>
      <w:r>
        <w:t>sungen</w:t>
      </w:r>
      <w:proofErr w:type="spellEnd"/>
      <w:r>
        <w:t xml:space="preserve"> gibt, sondern ständig weiter an L</w:t>
      </w:r>
      <w:r>
        <w:rPr>
          <w:lang w:val="sv-SE"/>
        </w:rPr>
        <w:t>ö</w:t>
      </w:r>
      <w:proofErr w:type="spellStart"/>
      <w:r>
        <w:t>sungen</w:t>
      </w:r>
      <w:proofErr w:type="spellEnd"/>
      <w:r>
        <w:t xml:space="preserve"> gearbeite</w:t>
      </w:r>
      <w:r>
        <w:t>t wird.</w:t>
      </w:r>
    </w:p>
    <w:p w14:paraId="42A7B37B" w14:textId="77777777" w:rsidR="00C212E8" w:rsidRDefault="00C212E8">
      <w:pPr>
        <w:pStyle w:val="Text"/>
      </w:pPr>
    </w:p>
    <w:p w14:paraId="369D427C" w14:textId="77777777" w:rsidR="00C212E8" w:rsidRDefault="00392B63">
      <w:pPr>
        <w:pStyle w:val="Text"/>
        <w:rPr>
          <w:sz w:val="26"/>
          <w:szCs w:val="26"/>
        </w:rPr>
      </w:pPr>
      <w:r>
        <w:rPr>
          <w:sz w:val="26"/>
          <w:szCs w:val="26"/>
        </w:rPr>
        <w:t>Ethereum und die Interoperabilit</w:t>
      </w:r>
      <w:r>
        <w:rPr>
          <w:sz w:val="26"/>
          <w:szCs w:val="26"/>
        </w:rPr>
        <w:t>ä</w:t>
      </w:r>
      <w:r>
        <w:rPr>
          <w:sz w:val="26"/>
          <w:szCs w:val="26"/>
        </w:rPr>
        <w:t>t: Wie die Plattform mit anderen Blockchains zusammenarbeitet</w:t>
      </w:r>
    </w:p>
    <w:p w14:paraId="4A0C6FDB" w14:textId="77777777" w:rsidR="00C212E8" w:rsidRDefault="00C212E8">
      <w:pPr>
        <w:pStyle w:val="Text"/>
      </w:pPr>
    </w:p>
    <w:p w14:paraId="5A2BF21C" w14:textId="77777777" w:rsidR="00C212E8" w:rsidRDefault="00392B63">
      <w:pPr>
        <w:pStyle w:val="Text"/>
      </w:pPr>
      <w:proofErr w:type="spellStart"/>
      <w:r>
        <w:rPr>
          <w:lang w:val="it-IT"/>
        </w:rPr>
        <w:t>Interoperabilit</w:t>
      </w:r>
      <w:r>
        <w:t>ät</w:t>
      </w:r>
      <w:proofErr w:type="spellEnd"/>
      <w:r>
        <w:t xml:space="preserve"> beschreibt die Fähigkeit von Blockchains, miteinander zu kommunizieren und zusammenzuarbeiten. In Zukunft wird die Interoperabilität </w:t>
      </w:r>
      <w:r>
        <w:t xml:space="preserve">von zentraler Bedeutung sein, um die Vorteile der Dezentralisierung voll </w:t>
      </w:r>
      <w:proofErr w:type="spellStart"/>
      <w:r>
        <w:t>auszusch</w:t>
      </w:r>
      <w:proofErr w:type="spellEnd"/>
      <w:r>
        <w:rPr>
          <w:lang w:val="sv-SE"/>
        </w:rPr>
        <w:t>ö</w:t>
      </w:r>
      <w:proofErr w:type="spellStart"/>
      <w:r>
        <w:t>pfen</w:t>
      </w:r>
      <w:proofErr w:type="spellEnd"/>
      <w:r>
        <w:t>. Ethereum arbeitet bereits an L</w:t>
      </w:r>
      <w:r>
        <w:rPr>
          <w:lang w:val="sv-SE"/>
        </w:rPr>
        <w:t>ö</w:t>
      </w:r>
      <w:proofErr w:type="spellStart"/>
      <w:r>
        <w:t>sungen</w:t>
      </w:r>
      <w:proofErr w:type="spellEnd"/>
      <w:r>
        <w:t xml:space="preserve">, um die Interoperabilität mit anderen Blockchains zu </w:t>
      </w:r>
      <w:proofErr w:type="spellStart"/>
      <w:r>
        <w:t>erm</w:t>
      </w:r>
      <w:proofErr w:type="spellEnd"/>
      <w:r>
        <w:rPr>
          <w:lang w:val="sv-SE"/>
        </w:rPr>
        <w:t>ö</w:t>
      </w:r>
      <w:r>
        <w:t xml:space="preserve">glichen. Beispiele sind Projekte wie </w:t>
      </w:r>
      <w:proofErr w:type="spellStart"/>
      <w:r>
        <w:t>Polkadot</w:t>
      </w:r>
      <w:proofErr w:type="spellEnd"/>
      <w:r>
        <w:t xml:space="preserve"> und </w:t>
      </w:r>
      <w:proofErr w:type="spellStart"/>
      <w:r>
        <w:t>Cosmos</w:t>
      </w:r>
      <w:proofErr w:type="spellEnd"/>
      <w:r>
        <w:t>, die es erlauben</w:t>
      </w:r>
      <w:r>
        <w:t>, dass verschiedene Blockchains miteinander kommunizieren und Token von einer Blockchain auf eine andere transferiert werden k</w:t>
      </w:r>
      <w:r>
        <w:rPr>
          <w:lang w:val="sv-SE"/>
        </w:rPr>
        <w:t>ö</w:t>
      </w:r>
      <w:proofErr w:type="spellStart"/>
      <w:r>
        <w:t>nnen</w:t>
      </w:r>
      <w:proofErr w:type="spellEnd"/>
      <w:r>
        <w:t xml:space="preserve">. Dies </w:t>
      </w:r>
      <w:proofErr w:type="spellStart"/>
      <w:r>
        <w:t>erm</w:t>
      </w:r>
      <w:proofErr w:type="spellEnd"/>
      <w:r>
        <w:rPr>
          <w:lang w:val="sv-SE"/>
        </w:rPr>
        <w:t>ö</w:t>
      </w:r>
      <w:r>
        <w:t>glicht es, die Vorteile von verschiedenen Blockchains zu nutzen und die Entwicklung von dezentralisierten Anwendun</w:t>
      </w:r>
      <w:r>
        <w:t>gen zu f</w:t>
      </w:r>
      <w:r>
        <w:rPr>
          <w:lang w:val="sv-SE"/>
        </w:rPr>
        <w:t>ö</w:t>
      </w:r>
      <w:proofErr w:type="spellStart"/>
      <w:r>
        <w:t>rdern</w:t>
      </w:r>
      <w:proofErr w:type="spellEnd"/>
      <w:r>
        <w:t>.</w:t>
      </w:r>
    </w:p>
    <w:p w14:paraId="62F3F5EF" w14:textId="77777777" w:rsidR="00C212E8" w:rsidRDefault="00C212E8">
      <w:pPr>
        <w:pStyle w:val="Text"/>
      </w:pPr>
    </w:p>
    <w:p w14:paraId="442EC2E4" w14:textId="77777777" w:rsidR="00C212E8" w:rsidRDefault="00392B63">
      <w:pPr>
        <w:pStyle w:val="Text"/>
        <w:rPr>
          <w:sz w:val="26"/>
          <w:szCs w:val="26"/>
        </w:rPr>
      </w:pPr>
      <w:r>
        <w:rPr>
          <w:sz w:val="26"/>
          <w:szCs w:val="26"/>
        </w:rPr>
        <w:lastRenderedPageBreak/>
        <w:t>Ethereum und die Regulierung: Auswirkungen und Herausforderungen f</w:t>
      </w:r>
      <w:r>
        <w:rPr>
          <w:sz w:val="26"/>
          <w:szCs w:val="26"/>
        </w:rPr>
        <w:t>ü</w:t>
      </w:r>
      <w:r>
        <w:rPr>
          <w:sz w:val="26"/>
          <w:szCs w:val="26"/>
        </w:rPr>
        <w:t>r die Zukunft der Plattform</w:t>
      </w:r>
    </w:p>
    <w:p w14:paraId="50F78257" w14:textId="77777777" w:rsidR="00C212E8" w:rsidRDefault="00C212E8">
      <w:pPr>
        <w:pStyle w:val="Text"/>
      </w:pPr>
    </w:p>
    <w:p w14:paraId="42501175" w14:textId="77777777" w:rsidR="00C212E8" w:rsidRDefault="00392B63">
      <w:pPr>
        <w:pStyle w:val="Text"/>
      </w:pPr>
      <w:r>
        <w:t xml:space="preserve">Die Regulierung von Kryptowährungen und Blockchain-Technologie ist ein kontroverses Thema und die Regulierungslandschaft variiert </w:t>
      </w:r>
      <w:r>
        <w:t>weltweit. Ethereum und seine Anwendungen sind jedoch besonders von Regulierungsentscheidungen betroffen, da es eine der größten und am häufigsten genutzten Plattformen für Kryptowährungen und dezentralisierte Anwendungen (</w:t>
      </w:r>
      <w:proofErr w:type="spellStart"/>
      <w:r>
        <w:t>DApps</w:t>
      </w:r>
      <w:proofErr w:type="spellEnd"/>
      <w:r>
        <w:t>) ist. Regulierungen k</w:t>
      </w:r>
      <w:r>
        <w:rPr>
          <w:lang w:val="sv-SE"/>
        </w:rPr>
        <w:t>ö</w:t>
      </w:r>
      <w:proofErr w:type="spellStart"/>
      <w:r>
        <w:t>nnen</w:t>
      </w:r>
      <w:proofErr w:type="spellEnd"/>
      <w:r>
        <w:t xml:space="preserve"> s</w:t>
      </w:r>
      <w:r>
        <w:t>owohl positive als auch negative Auswirkungen haben. Sie k</w:t>
      </w:r>
      <w:r>
        <w:rPr>
          <w:lang w:val="sv-SE"/>
        </w:rPr>
        <w:t>ö</w:t>
      </w:r>
      <w:proofErr w:type="spellStart"/>
      <w:r>
        <w:t>nnen</w:t>
      </w:r>
      <w:proofErr w:type="spellEnd"/>
      <w:r>
        <w:t xml:space="preserve"> helfen, die Sicherheit und Integrität der Plattform zu gewährleisten, aber auch die Entwicklung und Nutzung von Ethereum und seinen Anwendungen beeinträchtigen. Es ist wichtig, dass die Commun</w:t>
      </w:r>
      <w:r>
        <w:t xml:space="preserve">ity und die Entwickler eng mit </w:t>
      </w:r>
      <w:proofErr w:type="spellStart"/>
      <w:r>
        <w:t>Regulierungsbeh</w:t>
      </w:r>
      <w:proofErr w:type="spellEnd"/>
      <w:r>
        <w:rPr>
          <w:lang w:val="sv-SE"/>
        </w:rPr>
        <w:t>ö</w:t>
      </w:r>
      <w:proofErr w:type="spellStart"/>
      <w:r>
        <w:t>rden</w:t>
      </w:r>
      <w:proofErr w:type="spellEnd"/>
      <w:r>
        <w:t xml:space="preserve"> zusammenarbeiten, um sicherzustellen, dass für alle Seiten gute L</w:t>
      </w:r>
      <w:r>
        <w:rPr>
          <w:lang w:val="sv-SE"/>
        </w:rPr>
        <w:t>ö</w:t>
      </w:r>
      <w:proofErr w:type="spellStart"/>
      <w:r>
        <w:t>sungen</w:t>
      </w:r>
      <w:proofErr w:type="spellEnd"/>
      <w:r>
        <w:t xml:space="preserve"> gefunden werden.</w:t>
      </w:r>
    </w:p>
    <w:p w14:paraId="14BA84C8" w14:textId="77777777" w:rsidR="00C212E8" w:rsidRDefault="00C212E8">
      <w:pPr>
        <w:pStyle w:val="Text"/>
      </w:pPr>
    </w:p>
    <w:p w14:paraId="5284A6E0" w14:textId="77777777" w:rsidR="00C212E8" w:rsidRDefault="00392B63">
      <w:pPr>
        <w:pStyle w:val="Text"/>
        <w:rPr>
          <w:sz w:val="26"/>
          <w:szCs w:val="26"/>
        </w:rPr>
      </w:pPr>
      <w:r>
        <w:rPr>
          <w:sz w:val="26"/>
          <w:szCs w:val="26"/>
        </w:rPr>
        <w:t>Ethereum und die Zukunft der Kryptow</w:t>
      </w:r>
      <w:r>
        <w:rPr>
          <w:sz w:val="26"/>
          <w:szCs w:val="26"/>
        </w:rPr>
        <w:t>ä</w:t>
      </w:r>
      <w:r>
        <w:rPr>
          <w:sz w:val="26"/>
          <w:szCs w:val="26"/>
        </w:rPr>
        <w:t>hrungen: Wie die Plattform dazu beitr</w:t>
      </w:r>
      <w:r>
        <w:rPr>
          <w:sz w:val="26"/>
          <w:szCs w:val="26"/>
        </w:rPr>
        <w:t>ä</w:t>
      </w:r>
      <w:r>
        <w:rPr>
          <w:sz w:val="26"/>
          <w:szCs w:val="26"/>
        </w:rPr>
        <w:t>gt, die Kryptow</w:t>
      </w:r>
      <w:r>
        <w:rPr>
          <w:sz w:val="26"/>
          <w:szCs w:val="26"/>
        </w:rPr>
        <w:t>ä</w:t>
      </w:r>
      <w:r>
        <w:rPr>
          <w:sz w:val="26"/>
          <w:szCs w:val="26"/>
        </w:rPr>
        <w:t xml:space="preserve">hrungen in den </w:t>
      </w:r>
      <w:r>
        <w:rPr>
          <w:sz w:val="26"/>
          <w:szCs w:val="26"/>
        </w:rPr>
        <w:t>Mainstream zu bringen.</w:t>
      </w:r>
    </w:p>
    <w:p w14:paraId="4602BE62" w14:textId="77777777" w:rsidR="00C212E8" w:rsidRDefault="00C212E8">
      <w:pPr>
        <w:pStyle w:val="Text"/>
      </w:pPr>
    </w:p>
    <w:p w14:paraId="724E9BBA" w14:textId="77777777" w:rsidR="00C212E8" w:rsidRDefault="00392B63">
      <w:pPr>
        <w:pStyle w:val="Text"/>
      </w:pPr>
      <w:r>
        <w:t>Ethereum hat sich in den letzten Jahren als eine der wichtigsten Plattformen für Kryptowährungen etabliert und hat dazu beigetragen, die Kryptowährungen in den Mainstream zu bringen. Es hat eine große Anzahl von Anwendungen und Proj</w:t>
      </w:r>
      <w:r>
        <w:t xml:space="preserve">ekten angezogen, die auf der Ethereum-Blockchain ausgeführt werden, von </w:t>
      </w:r>
      <w:proofErr w:type="spellStart"/>
      <w:r>
        <w:t>DeFi</w:t>
      </w:r>
      <w:proofErr w:type="spellEnd"/>
      <w:r>
        <w:t>-Projekten bis hin zu NFTs. Durch die Unterstützung von intelligenten Verträgen und die Entwicklung einer aktiven Community hat Ethereum geholfen, die Nutzung von Kryptowährungen u</w:t>
      </w:r>
      <w:r>
        <w:t>nd Blockchain-Technologie zu vereinfachen und zugänglicher zu machen. Durch die fortschreitende Entwicklung von Ethereum 2.0 und die Fortschritte in Bereichen wie Skalierbarkeit und Interoperabilität, hat Ethereum das Potenzial, die Zukunft der Kryptowähru</w:t>
      </w:r>
      <w:r>
        <w:t>ngen und dezentralisierten Anwendungen zu prägen und Kryptowährungen weiter in den Mainstream zu bringen.</w:t>
      </w:r>
    </w:p>
    <w:sectPr w:rsidR="00C212E8">
      <w:headerReference w:type="default"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F96B" w14:textId="77777777" w:rsidR="00000000" w:rsidRDefault="00392B63">
      <w:r>
        <w:separator/>
      </w:r>
    </w:p>
  </w:endnote>
  <w:endnote w:type="continuationSeparator" w:id="0">
    <w:p w14:paraId="7795BE5B" w14:textId="77777777" w:rsidR="00000000" w:rsidRDefault="0039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7DFA" w14:textId="77777777" w:rsidR="00C212E8" w:rsidRDefault="00C212E8">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1E83" w14:textId="77777777" w:rsidR="00000000" w:rsidRDefault="00392B63">
      <w:r>
        <w:separator/>
      </w:r>
    </w:p>
  </w:footnote>
  <w:footnote w:type="continuationSeparator" w:id="0">
    <w:p w14:paraId="14D271CE" w14:textId="77777777" w:rsidR="00000000" w:rsidRDefault="0039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E51" w14:textId="77777777" w:rsidR="00C212E8" w:rsidRDefault="00C212E8">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E8"/>
    <w:rsid w:val="00392B63"/>
    <w:rsid w:val="00C212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4A2"/>
  <w15:docId w15:val="{A4E08D08-835B-4AC1-AAC7-76FBFB2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pPr>
      <w:spacing w:line="276" w:lineRule="auto"/>
    </w:pPr>
    <w:rPr>
      <w:rFonts w:ascii="Arial" w:hAnsi="Arial" w:cs="Arial Unicode MS"/>
      <w:color w:val="000000"/>
      <w:sz w:val="22"/>
      <w:szCs w:val="22"/>
      <w:u w:color="000000"/>
      <w:lang w:val="de-DE"/>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hereum.org/de/developers/docs/consensus-mechanisms/pos/" TargetMode="External"/><Relationship Id="rId3" Type="http://schemas.openxmlformats.org/officeDocument/2006/relationships/webSettings" Target="webSettings.xml"/><Relationship Id="rId7" Type="http://schemas.openxmlformats.org/officeDocument/2006/relationships/hyperlink" Target="https://www.marktmeinungmensch.de/?selected_facets=industries_exact:4%7Cfinanzdienste%7CFinanzdienste%7C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ckchainwelt.de/ethereum-kauf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7043</Characters>
  <Application>Microsoft Office Word</Application>
  <DocSecurity>4</DocSecurity>
  <Lines>58</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2023-01-26T15:39:00Z</dcterms:created>
  <dcterms:modified xsi:type="dcterms:W3CDTF">2023-01-26T15:39:00Z</dcterms:modified>
</cp:coreProperties>
</file>